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B298" w14:textId="3C165B5D" w:rsidR="00017E9E" w:rsidRPr="009E49C9" w:rsidRDefault="3D156731" w:rsidP="00670522">
      <w:pPr>
        <w:pStyle w:val="NoSpacing"/>
        <w:jc w:val="center"/>
        <w:rPr>
          <w:rFonts w:asciiTheme="majorHAnsi" w:hAnsiTheme="majorHAnsi" w:cstheme="majorHAnsi"/>
        </w:rPr>
      </w:pPr>
      <w:r w:rsidRPr="009E49C9">
        <w:rPr>
          <w:rFonts w:asciiTheme="majorHAnsi" w:hAnsiTheme="majorHAnsi" w:cstheme="majorHAnsi"/>
          <w:b/>
          <w:bCs/>
        </w:rPr>
        <w:t>Working Group</w:t>
      </w:r>
      <w:r w:rsidR="00670522" w:rsidRPr="009E49C9">
        <w:rPr>
          <w:rFonts w:asciiTheme="majorHAnsi" w:hAnsiTheme="majorHAnsi" w:cstheme="majorHAnsi"/>
          <w:b/>
          <w:bCs/>
        </w:rPr>
        <w:t xml:space="preserve"> </w:t>
      </w:r>
      <w:r w:rsidR="29E8C102" w:rsidRPr="009E49C9">
        <w:rPr>
          <w:rFonts w:asciiTheme="majorHAnsi" w:hAnsiTheme="majorHAnsi" w:cstheme="majorHAnsi"/>
          <w:b/>
          <w:bCs/>
        </w:rPr>
        <w:t>Agenda</w:t>
      </w:r>
      <w:r w:rsidR="00A215B5" w:rsidRPr="009E49C9">
        <w:rPr>
          <w:rFonts w:asciiTheme="majorHAnsi" w:hAnsiTheme="majorHAnsi" w:cstheme="majorHAnsi"/>
          <w:b/>
          <w:bCs/>
        </w:rPr>
        <w:t xml:space="preserve"> (</w:t>
      </w:r>
      <w:r w:rsidR="009E49C9">
        <w:rPr>
          <w:rFonts w:asciiTheme="majorHAnsi" w:hAnsiTheme="majorHAnsi" w:cstheme="majorHAnsi"/>
          <w:b/>
          <w:bCs/>
        </w:rPr>
        <w:t xml:space="preserve">Hybrid </w:t>
      </w:r>
      <w:r w:rsidR="006E73A2">
        <w:rPr>
          <w:rFonts w:asciiTheme="majorHAnsi" w:hAnsiTheme="majorHAnsi" w:cstheme="majorHAnsi"/>
          <w:b/>
          <w:bCs/>
        </w:rPr>
        <w:t>Meeting</w:t>
      </w:r>
      <w:r w:rsidR="009E49C9">
        <w:rPr>
          <w:rFonts w:asciiTheme="majorHAnsi" w:hAnsiTheme="majorHAnsi" w:cstheme="majorHAnsi"/>
          <w:b/>
          <w:bCs/>
        </w:rPr>
        <w:t>)</w:t>
      </w:r>
    </w:p>
    <w:p w14:paraId="6C65C284" w14:textId="782580E2" w:rsidR="00EA4716" w:rsidRDefault="00CD2892" w:rsidP="00EA4716">
      <w:pPr>
        <w:pStyle w:val="NoSpacing"/>
        <w:jc w:val="center"/>
        <w:rPr>
          <w:rFonts w:asciiTheme="majorHAnsi" w:hAnsiTheme="majorHAnsi" w:cstheme="majorHAnsi"/>
        </w:rPr>
      </w:pPr>
      <w:r w:rsidRPr="009E49C9">
        <w:rPr>
          <w:rFonts w:asciiTheme="majorHAnsi" w:hAnsiTheme="majorHAnsi" w:cstheme="majorHAnsi"/>
        </w:rPr>
        <w:t xml:space="preserve">Tuesday, </w:t>
      </w:r>
      <w:r w:rsidR="00BA12A9">
        <w:rPr>
          <w:rFonts w:asciiTheme="majorHAnsi" w:hAnsiTheme="majorHAnsi" w:cstheme="majorHAnsi"/>
        </w:rPr>
        <w:t>May 28</w:t>
      </w:r>
      <w:r w:rsidR="00417748" w:rsidRPr="009E49C9">
        <w:rPr>
          <w:rFonts w:asciiTheme="majorHAnsi" w:hAnsiTheme="majorHAnsi" w:cstheme="majorHAnsi"/>
        </w:rPr>
        <w:t>, 202</w:t>
      </w:r>
      <w:r w:rsidR="00B871CB">
        <w:rPr>
          <w:rFonts w:asciiTheme="majorHAnsi" w:hAnsiTheme="majorHAnsi" w:cstheme="majorHAnsi"/>
        </w:rPr>
        <w:t>4</w:t>
      </w:r>
      <w:r w:rsidR="0075236F" w:rsidRPr="009E49C9">
        <w:rPr>
          <w:rFonts w:asciiTheme="majorHAnsi" w:hAnsiTheme="majorHAnsi" w:cstheme="majorHAnsi"/>
        </w:rPr>
        <w:t>,</w:t>
      </w:r>
      <w:r w:rsidR="009C4577" w:rsidRPr="009E49C9">
        <w:rPr>
          <w:rFonts w:asciiTheme="majorHAnsi" w:hAnsiTheme="majorHAnsi" w:cstheme="majorHAnsi"/>
        </w:rPr>
        <w:t xml:space="preserve"> </w:t>
      </w:r>
      <w:r w:rsidR="3D156731" w:rsidRPr="009E49C9">
        <w:rPr>
          <w:rFonts w:asciiTheme="majorHAnsi" w:hAnsiTheme="majorHAnsi" w:cstheme="majorHAnsi"/>
        </w:rPr>
        <w:t>9:</w:t>
      </w:r>
      <w:r w:rsidR="00EE3058" w:rsidRPr="009E49C9">
        <w:rPr>
          <w:rFonts w:asciiTheme="majorHAnsi" w:hAnsiTheme="majorHAnsi" w:cstheme="majorHAnsi"/>
        </w:rPr>
        <w:t>30</w:t>
      </w:r>
      <w:r w:rsidR="3D156731" w:rsidRPr="009E49C9">
        <w:rPr>
          <w:rFonts w:asciiTheme="majorHAnsi" w:hAnsiTheme="majorHAnsi" w:cstheme="majorHAnsi"/>
        </w:rPr>
        <w:t xml:space="preserve"> – 1</w:t>
      </w:r>
      <w:r w:rsidR="00655F70">
        <w:rPr>
          <w:rFonts w:asciiTheme="majorHAnsi" w:hAnsiTheme="majorHAnsi" w:cstheme="majorHAnsi"/>
        </w:rPr>
        <w:t>1:</w:t>
      </w:r>
      <w:r w:rsidR="00020A83">
        <w:rPr>
          <w:rFonts w:asciiTheme="majorHAnsi" w:hAnsiTheme="majorHAnsi" w:cstheme="majorHAnsi"/>
        </w:rPr>
        <w:t>0</w:t>
      </w:r>
      <w:r w:rsidR="00BA12A9">
        <w:rPr>
          <w:rFonts w:asciiTheme="majorHAnsi" w:hAnsiTheme="majorHAnsi" w:cstheme="majorHAnsi"/>
        </w:rPr>
        <w:t>0</w:t>
      </w:r>
    </w:p>
    <w:p w14:paraId="1157CD95" w14:textId="091123CE" w:rsidR="00C93C48" w:rsidRPr="009F5CA1" w:rsidRDefault="00A41070" w:rsidP="295FAB9F">
      <w:pPr>
        <w:pStyle w:val="NoSpacing"/>
        <w:jc w:val="center"/>
        <w:rPr>
          <w:rFonts w:asciiTheme="majorHAnsi" w:hAnsiTheme="majorHAnsi" w:cstheme="majorHAnsi"/>
        </w:rPr>
      </w:pPr>
      <w:r w:rsidRPr="009F5CA1">
        <w:rPr>
          <w:rFonts w:asciiTheme="majorHAnsi" w:hAnsiTheme="majorHAnsi" w:cstheme="majorHAnsi"/>
        </w:rPr>
        <w:t>Port Blakely</w:t>
      </w:r>
      <w:r w:rsidR="60EB29C9" w:rsidRPr="009F5CA1">
        <w:rPr>
          <w:rFonts w:asciiTheme="majorHAnsi" w:hAnsiTheme="majorHAnsi" w:cstheme="majorHAnsi"/>
        </w:rPr>
        <w:t xml:space="preserve"> Room</w:t>
      </w:r>
      <w:r w:rsidR="00EA4716" w:rsidRPr="009F5CA1">
        <w:rPr>
          <w:rFonts w:asciiTheme="majorHAnsi" w:hAnsiTheme="majorHAnsi" w:cstheme="majorHAnsi"/>
        </w:rPr>
        <w:t xml:space="preserve"> in Kitsap County Admin Building or </w:t>
      </w:r>
      <w:bookmarkStart w:id="0" w:name="_Hlk161649805"/>
      <w:r w:rsidR="001C12F4" w:rsidRPr="009F5CA1">
        <w:rPr>
          <w:rFonts w:asciiTheme="majorHAnsi" w:hAnsiTheme="majorHAnsi" w:cstheme="majorHAnsi"/>
        </w:rPr>
        <w:fldChar w:fldCharType="begin"/>
      </w:r>
      <w:r w:rsidR="001C12F4" w:rsidRPr="009F5CA1">
        <w:rPr>
          <w:rFonts w:asciiTheme="majorHAnsi" w:hAnsiTheme="majorHAnsi" w:cstheme="majorHAnsi"/>
        </w:rPr>
        <w:instrText>HYPERLINK "https://urldefense.proofpoint.com/v2/url?u=https-3A__us06web.zoom.us_j_83920677636-3Fpwd-3DFZmoDg3UxJk8cnzODjWMFfzGaxwlvw.1&amp;d=DwMFAg&amp;c=euGZstcaTDllvimEN8b7jXrwqOf-v5A_CdpgnVfiiMM&amp;r=21hzlvq_-bcJSRFuGwTXoTz4weFeU4iO8QudKdJjt3AkIh25dZzVy4bKnV4maRHO&amp;m=I3zqTSnJl6hnwmRgfPvEeKSczEFNg8Hk1MWS3Z8570eDIWfjnC3xo302frMBGXwO&amp;s=S_rqdrLzk05-ABtlJ8mSI5hfLyt0k-u9aRtZXRR2NNg&amp;e="</w:instrText>
      </w:r>
      <w:r w:rsidR="001C12F4" w:rsidRPr="009F5CA1">
        <w:rPr>
          <w:rFonts w:asciiTheme="majorHAnsi" w:hAnsiTheme="majorHAnsi" w:cstheme="majorHAnsi"/>
        </w:rPr>
      </w:r>
      <w:r w:rsidR="001C12F4" w:rsidRPr="009F5CA1">
        <w:rPr>
          <w:rFonts w:asciiTheme="majorHAnsi" w:hAnsiTheme="majorHAnsi" w:cstheme="majorHAnsi"/>
        </w:rPr>
        <w:fldChar w:fldCharType="separate"/>
      </w:r>
      <w:r w:rsidR="00522F92" w:rsidRPr="009F5CA1">
        <w:rPr>
          <w:rStyle w:val="Hyperlink"/>
          <w:rFonts w:asciiTheme="majorHAnsi" w:hAnsiTheme="majorHAnsi" w:cstheme="majorHAnsi"/>
        </w:rPr>
        <w:t>ZOOM LINK HERE</w:t>
      </w:r>
      <w:bookmarkEnd w:id="0"/>
      <w:r w:rsidR="001C12F4" w:rsidRPr="009F5CA1">
        <w:rPr>
          <w:rFonts w:asciiTheme="majorHAnsi" w:hAnsiTheme="majorHAnsi" w:cstheme="majorHAnsi"/>
        </w:rPr>
        <w:fldChar w:fldCharType="end"/>
      </w:r>
      <w:r w:rsidR="000A3A9E" w:rsidRPr="009F5CA1">
        <w:rPr>
          <w:rFonts w:asciiTheme="majorHAnsi" w:hAnsiTheme="majorHAnsi" w:cstheme="majorHAnsi"/>
        </w:rPr>
        <w:t>*</w:t>
      </w:r>
    </w:p>
    <w:p w14:paraId="4A593DB5" w14:textId="3DC8E3A7" w:rsidR="00330A44" w:rsidRPr="009E49C9" w:rsidRDefault="00330A44" w:rsidP="00330A44">
      <w:pPr>
        <w:pStyle w:val="NoSpacing"/>
        <w:rPr>
          <w:rFonts w:asciiTheme="majorHAnsi" w:hAnsiTheme="majorHAnsi" w:cstheme="majorHAnsi"/>
          <w:b/>
          <w:bCs/>
        </w:rPr>
      </w:pPr>
      <w:r w:rsidRPr="009E49C9">
        <w:rPr>
          <w:rFonts w:asciiTheme="majorHAnsi" w:hAnsiTheme="majorHAnsi" w:cstheme="majorHAnsi"/>
          <w:b/>
          <w:bCs/>
        </w:rPr>
        <w:t>Objectives:</w:t>
      </w:r>
    </w:p>
    <w:p w14:paraId="72EB5A89" w14:textId="7CA3BD74" w:rsidR="00BA12A9" w:rsidRPr="008D2255" w:rsidRDefault="00BA12A9" w:rsidP="008D2255">
      <w:pPr>
        <w:pStyle w:val="ListParagraph"/>
        <w:numPr>
          <w:ilvl w:val="0"/>
          <w:numId w:val="5"/>
        </w:numPr>
        <w:rPr>
          <w:rFonts w:asciiTheme="majorHAnsi" w:eastAsiaTheme="minorEastAsia" w:hAnsiTheme="majorHAnsi" w:cstheme="majorHAnsi"/>
          <w:color w:val="000000" w:themeColor="text1"/>
        </w:rPr>
      </w:pPr>
      <w:r w:rsidRPr="00BA12A9">
        <w:rPr>
          <w:rFonts w:asciiTheme="majorHAnsi" w:eastAsiaTheme="minorEastAsia" w:hAnsiTheme="majorHAnsi" w:cstheme="majorHAnsi"/>
          <w:color w:val="000000" w:themeColor="text1"/>
        </w:rPr>
        <w:t xml:space="preserve">TAG </w:t>
      </w:r>
      <w:r w:rsidR="008D2255">
        <w:rPr>
          <w:rFonts w:asciiTheme="majorHAnsi" w:eastAsiaTheme="minorEastAsia" w:hAnsiTheme="majorHAnsi" w:cstheme="majorHAnsi"/>
          <w:color w:val="000000" w:themeColor="text1"/>
        </w:rPr>
        <w:t xml:space="preserve">Chair(s) </w:t>
      </w:r>
      <w:r>
        <w:rPr>
          <w:rFonts w:asciiTheme="majorHAnsi" w:eastAsiaTheme="minorEastAsia" w:hAnsiTheme="majorHAnsi" w:cstheme="majorHAnsi"/>
          <w:color w:val="000000" w:themeColor="text1"/>
        </w:rPr>
        <w:t xml:space="preserve">will present </w:t>
      </w:r>
      <w:r w:rsidR="008D2255">
        <w:rPr>
          <w:rFonts w:asciiTheme="majorHAnsi" w:eastAsiaTheme="minorEastAsia" w:hAnsiTheme="majorHAnsi" w:cstheme="majorHAnsi"/>
          <w:color w:val="000000" w:themeColor="text1"/>
        </w:rPr>
        <w:t xml:space="preserve">the </w:t>
      </w:r>
      <w:r w:rsidR="008D2255" w:rsidRPr="008D2255">
        <w:rPr>
          <w:rFonts w:asciiTheme="majorHAnsi" w:eastAsiaTheme="minorEastAsia" w:hAnsiTheme="majorHAnsi" w:cstheme="majorHAnsi"/>
          <w:b/>
          <w:bCs/>
          <w:color w:val="000000" w:themeColor="text1"/>
        </w:rPr>
        <w:t>2024 Salmon Habitat List - WSPER TAG Recommended Ranking</w:t>
      </w:r>
    </w:p>
    <w:p w14:paraId="4A157EA8" w14:textId="6C58B4ED" w:rsidR="00BA12A9" w:rsidRPr="00BA12A9" w:rsidRDefault="00BA12A9" w:rsidP="00BA12A9">
      <w:pPr>
        <w:pStyle w:val="ListParagraph"/>
        <w:numPr>
          <w:ilvl w:val="0"/>
          <w:numId w:val="5"/>
        </w:numPr>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Discuss and vote on the 2024 Salmon Habitat List</w:t>
      </w:r>
    </w:p>
    <w:p w14:paraId="4C22DEC6" w14:textId="74E3D01F" w:rsidR="00D21393" w:rsidRDefault="00D21393" w:rsidP="00D21393">
      <w:pPr>
        <w:pStyle w:val="ListParagraph"/>
        <w:numPr>
          <w:ilvl w:val="0"/>
          <w:numId w:val="5"/>
        </w:numPr>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Meet Strategic Funding Team new members</w:t>
      </w:r>
    </w:p>
    <w:p w14:paraId="55DD7D3E" w14:textId="5A53D4E4" w:rsidR="00533977" w:rsidRPr="00D21393" w:rsidRDefault="00A209A8" w:rsidP="00D21393">
      <w:pPr>
        <w:pStyle w:val="ListParagraph"/>
        <w:numPr>
          <w:ilvl w:val="0"/>
          <w:numId w:val="5"/>
        </w:numPr>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Hear about the Ecosystem Recovery Plan and online mapping tool</w:t>
      </w:r>
    </w:p>
    <w:tbl>
      <w:tblPr>
        <w:tblStyle w:val="TableGrid"/>
        <w:tblpPr w:leftFromText="180" w:rightFromText="180" w:vertAnchor="text" w:horzAnchor="page" w:tblpX="711" w:tblpY="65"/>
        <w:tblW w:w="10530" w:type="dxa"/>
        <w:tblLayout w:type="fixed"/>
        <w:tblCellMar>
          <w:top w:w="29" w:type="dxa"/>
          <w:left w:w="115" w:type="dxa"/>
          <w:bottom w:w="29" w:type="dxa"/>
          <w:right w:w="115" w:type="dxa"/>
        </w:tblCellMar>
        <w:tblLook w:val="04A0" w:firstRow="1" w:lastRow="0" w:firstColumn="1" w:lastColumn="0" w:noHBand="0" w:noVBand="1"/>
      </w:tblPr>
      <w:tblGrid>
        <w:gridCol w:w="805"/>
        <w:gridCol w:w="8010"/>
        <w:gridCol w:w="1715"/>
      </w:tblGrid>
      <w:tr w:rsidR="009A0DF1" w:rsidRPr="005033CC" w14:paraId="750A49C1" w14:textId="77777777" w:rsidTr="00E84308">
        <w:tc>
          <w:tcPr>
            <w:tcW w:w="805" w:type="dxa"/>
            <w:shd w:val="clear" w:color="auto" w:fill="D5DCE4" w:themeFill="text2" w:themeFillTint="33"/>
          </w:tcPr>
          <w:p w14:paraId="18BA9817" w14:textId="77777777" w:rsidR="009A0DF1" w:rsidRPr="009F5CA1" w:rsidRDefault="009A0DF1" w:rsidP="00C81E9D">
            <w:pPr>
              <w:rPr>
                <w:rStyle w:val="IntenseEmphasis"/>
                <w:rFonts w:asciiTheme="majorHAnsi" w:hAnsiTheme="majorHAnsi" w:cstheme="majorHAnsi"/>
                <w:b/>
                <w:color w:val="000000" w:themeColor="text1"/>
              </w:rPr>
            </w:pPr>
            <w:r w:rsidRPr="009F5CA1">
              <w:rPr>
                <w:rStyle w:val="IntenseEmphasis"/>
                <w:rFonts w:asciiTheme="majorHAnsi" w:hAnsiTheme="majorHAnsi" w:cstheme="majorHAnsi"/>
                <w:b/>
                <w:color w:val="000000" w:themeColor="text1"/>
              </w:rPr>
              <w:t>Time</w:t>
            </w:r>
          </w:p>
        </w:tc>
        <w:tc>
          <w:tcPr>
            <w:tcW w:w="8010" w:type="dxa"/>
            <w:shd w:val="clear" w:color="auto" w:fill="D5DCE4" w:themeFill="text2" w:themeFillTint="33"/>
          </w:tcPr>
          <w:p w14:paraId="49695849" w14:textId="77777777" w:rsidR="009A0DF1" w:rsidRPr="009F5CA1" w:rsidRDefault="009A0DF1" w:rsidP="00C81E9D">
            <w:pPr>
              <w:rPr>
                <w:rStyle w:val="IntenseEmphasis"/>
                <w:rFonts w:asciiTheme="majorHAnsi" w:hAnsiTheme="majorHAnsi" w:cstheme="majorHAnsi"/>
                <w:b/>
                <w:color w:val="auto"/>
              </w:rPr>
            </w:pPr>
            <w:r w:rsidRPr="009F5CA1">
              <w:rPr>
                <w:rStyle w:val="IntenseEmphasis"/>
                <w:rFonts w:asciiTheme="majorHAnsi" w:hAnsiTheme="majorHAnsi" w:cstheme="majorHAnsi"/>
                <w:b/>
                <w:color w:val="auto"/>
              </w:rPr>
              <w:t>Topic</w:t>
            </w:r>
          </w:p>
        </w:tc>
        <w:tc>
          <w:tcPr>
            <w:tcW w:w="1715" w:type="dxa"/>
            <w:shd w:val="clear" w:color="auto" w:fill="D5DCE4" w:themeFill="text2" w:themeFillTint="33"/>
          </w:tcPr>
          <w:p w14:paraId="696CCF9E" w14:textId="4F94C766" w:rsidR="009A0DF1" w:rsidRPr="009F5CA1" w:rsidRDefault="009A0DF1" w:rsidP="00C81E9D">
            <w:pPr>
              <w:rPr>
                <w:rStyle w:val="IntenseEmphasis"/>
                <w:rFonts w:asciiTheme="majorHAnsi" w:hAnsiTheme="majorHAnsi" w:cstheme="majorHAnsi"/>
                <w:b/>
                <w:color w:val="auto"/>
              </w:rPr>
            </w:pPr>
            <w:r w:rsidRPr="009F5CA1">
              <w:rPr>
                <w:rStyle w:val="IntenseEmphasis"/>
                <w:rFonts w:asciiTheme="majorHAnsi" w:hAnsiTheme="majorHAnsi" w:cstheme="majorHAnsi"/>
                <w:b/>
                <w:color w:val="auto"/>
              </w:rPr>
              <w:t>Lead</w:t>
            </w:r>
            <w:r w:rsidR="00D521A8" w:rsidRPr="009F5CA1">
              <w:rPr>
                <w:rStyle w:val="IntenseEmphasis"/>
                <w:rFonts w:asciiTheme="majorHAnsi" w:hAnsiTheme="majorHAnsi" w:cstheme="majorHAnsi"/>
                <w:b/>
                <w:color w:val="auto"/>
              </w:rPr>
              <w:t xml:space="preserve"> / Presenter</w:t>
            </w:r>
          </w:p>
        </w:tc>
      </w:tr>
      <w:tr w:rsidR="009A0DF1" w:rsidRPr="005033CC" w14:paraId="296C43C0" w14:textId="77777777" w:rsidTr="00E84308">
        <w:trPr>
          <w:trHeight w:val="1206"/>
        </w:trPr>
        <w:tc>
          <w:tcPr>
            <w:tcW w:w="805" w:type="dxa"/>
          </w:tcPr>
          <w:p w14:paraId="2306E832" w14:textId="5972B2F4" w:rsidR="009A0DF1" w:rsidRPr="009F5CA1" w:rsidRDefault="001C12F4" w:rsidP="00C81E9D">
            <w:pPr>
              <w:rPr>
                <w:rStyle w:val="IntenseEmphasis"/>
                <w:rFonts w:asciiTheme="majorHAnsi" w:hAnsiTheme="majorHAnsi" w:cstheme="majorHAnsi"/>
                <w:color w:val="000000" w:themeColor="text1"/>
              </w:rPr>
            </w:pPr>
            <w:r w:rsidRPr="009F5CA1">
              <w:rPr>
                <w:rStyle w:val="IntenseEmphasis"/>
                <w:rFonts w:asciiTheme="majorHAnsi" w:hAnsiTheme="majorHAnsi" w:cstheme="majorHAnsi"/>
                <w:color w:val="000000" w:themeColor="text1"/>
              </w:rPr>
              <w:t>9:30</w:t>
            </w:r>
          </w:p>
        </w:tc>
        <w:tc>
          <w:tcPr>
            <w:tcW w:w="8010" w:type="dxa"/>
          </w:tcPr>
          <w:p w14:paraId="2186D913" w14:textId="357BFD19" w:rsidR="009A0DF1" w:rsidRPr="00DB5A14" w:rsidRDefault="009A0DF1" w:rsidP="00C81E9D">
            <w:pPr>
              <w:rPr>
                <w:rStyle w:val="IntenseEmphasis"/>
                <w:rFonts w:asciiTheme="majorHAnsi" w:hAnsiTheme="majorHAnsi" w:cstheme="majorHAnsi"/>
                <w:color w:val="00B050"/>
              </w:rPr>
            </w:pPr>
            <w:r w:rsidRPr="00DB5A14">
              <w:rPr>
                <w:rStyle w:val="IntenseEmphasis"/>
                <w:rFonts w:asciiTheme="majorHAnsi" w:hAnsiTheme="majorHAnsi" w:cstheme="majorHAnsi"/>
                <w:b/>
                <w:bCs/>
                <w:color w:val="auto"/>
              </w:rPr>
              <w:t>Welcome &amp; Housekeeping</w:t>
            </w:r>
            <w:r w:rsidRPr="00DB5A14">
              <w:rPr>
                <w:rStyle w:val="IntenseEmphasis"/>
                <w:rFonts w:asciiTheme="majorHAnsi" w:hAnsiTheme="majorHAnsi" w:cstheme="majorHAnsi"/>
                <w:color w:val="FF0000"/>
              </w:rPr>
              <w:t xml:space="preserve"> </w:t>
            </w:r>
          </w:p>
          <w:p w14:paraId="62F9628B" w14:textId="6E2FE1FD" w:rsidR="009A0DF1" w:rsidRPr="00DB7465" w:rsidRDefault="009A0DF1" w:rsidP="00C81E9D">
            <w:pPr>
              <w:rPr>
                <w:rFonts w:asciiTheme="majorHAnsi" w:eastAsiaTheme="minorEastAsia" w:hAnsiTheme="majorHAnsi" w:cstheme="majorHAnsi"/>
              </w:rPr>
            </w:pPr>
            <w:r w:rsidRPr="009F5CA1">
              <w:rPr>
                <w:rFonts w:asciiTheme="majorHAnsi" w:hAnsiTheme="majorHAnsi" w:cstheme="majorHAnsi"/>
              </w:rPr>
              <w:t xml:space="preserve">Introductions </w:t>
            </w:r>
            <w:r w:rsidR="00FB6819">
              <w:rPr>
                <w:rFonts w:asciiTheme="majorHAnsi" w:hAnsiTheme="majorHAnsi" w:cstheme="majorHAnsi"/>
              </w:rPr>
              <w:t>and a quick update from each member</w:t>
            </w:r>
          </w:p>
          <w:p w14:paraId="7367C23D" w14:textId="3825886F" w:rsidR="009A0DF1" w:rsidRPr="00DB5A14" w:rsidRDefault="00DB7465" w:rsidP="00C81E9D">
            <w:pPr>
              <w:pStyle w:val="ListParagraph"/>
              <w:numPr>
                <w:ilvl w:val="0"/>
                <w:numId w:val="4"/>
              </w:numPr>
              <w:spacing w:after="0"/>
              <w:rPr>
                <w:rFonts w:asciiTheme="majorHAnsi" w:eastAsiaTheme="minorEastAsia" w:hAnsiTheme="majorHAnsi" w:cstheme="majorHAnsi"/>
              </w:rPr>
            </w:pPr>
            <w:r>
              <w:rPr>
                <w:rFonts w:asciiTheme="majorHAnsi" w:hAnsiTheme="majorHAnsi" w:cstheme="majorHAnsi"/>
              </w:rPr>
              <w:t>Opportunity for p</w:t>
            </w:r>
            <w:r w:rsidR="009A0DF1" w:rsidRPr="00DB5A14">
              <w:rPr>
                <w:rFonts w:asciiTheme="majorHAnsi" w:hAnsiTheme="majorHAnsi" w:cstheme="majorHAnsi"/>
              </w:rPr>
              <w:t>ublic comment</w:t>
            </w:r>
            <w:r>
              <w:rPr>
                <w:rFonts w:asciiTheme="majorHAnsi" w:hAnsiTheme="majorHAnsi" w:cstheme="majorHAnsi"/>
              </w:rPr>
              <w:t xml:space="preserve"> before decisions are made</w:t>
            </w:r>
          </w:p>
          <w:p w14:paraId="16F1A0D1" w14:textId="593104F3" w:rsidR="00A1142E" w:rsidRPr="009F5CA1" w:rsidRDefault="00B7427F" w:rsidP="00C81E9D">
            <w:pPr>
              <w:pStyle w:val="ListParagraph"/>
              <w:numPr>
                <w:ilvl w:val="1"/>
                <w:numId w:val="4"/>
              </w:numPr>
              <w:spacing w:after="0"/>
              <w:rPr>
                <w:rFonts w:asciiTheme="majorHAnsi" w:eastAsiaTheme="minorEastAsia" w:hAnsiTheme="majorHAnsi" w:cstheme="majorHAnsi"/>
                <w:i/>
              </w:rPr>
            </w:pPr>
            <w:r w:rsidRPr="00B7427F">
              <w:rPr>
                <w:rFonts w:asciiTheme="majorHAnsi" w:hAnsiTheme="majorHAnsi" w:cstheme="majorHAnsi"/>
                <w:i/>
                <w:iCs/>
              </w:rPr>
              <w:t>Decision</w:t>
            </w:r>
            <w:r w:rsidR="005A1C7A" w:rsidRPr="009F5CA1">
              <w:rPr>
                <w:rFonts w:asciiTheme="majorHAnsi" w:hAnsiTheme="majorHAnsi" w:cstheme="majorHAnsi"/>
              </w:rPr>
              <w:t>:</w:t>
            </w:r>
            <w:r w:rsidR="00066FD3" w:rsidRPr="009F5CA1">
              <w:rPr>
                <w:rFonts w:asciiTheme="majorHAnsi" w:hAnsiTheme="majorHAnsi" w:cstheme="majorHAnsi"/>
              </w:rPr>
              <w:t xml:space="preserve"> </w:t>
            </w:r>
            <w:r w:rsidR="00066FD3" w:rsidRPr="00066FD3">
              <w:rPr>
                <w:rFonts w:asciiTheme="majorHAnsi" w:hAnsiTheme="majorHAnsi" w:cstheme="majorHAnsi"/>
                <w:i/>
                <w:iCs/>
              </w:rPr>
              <w:t xml:space="preserve">approve </w:t>
            </w:r>
            <w:r w:rsidR="00690F45" w:rsidRPr="00066FD3">
              <w:rPr>
                <w:rFonts w:asciiTheme="majorHAnsi" w:hAnsiTheme="majorHAnsi" w:cstheme="majorHAnsi"/>
                <w:i/>
                <w:iCs/>
              </w:rPr>
              <w:t>Consent Agenda</w:t>
            </w:r>
            <w:r w:rsidR="00326476" w:rsidRPr="00066FD3">
              <w:rPr>
                <w:rFonts w:asciiTheme="majorHAnsi" w:hAnsiTheme="majorHAnsi" w:cstheme="majorHAnsi"/>
                <w:i/>
                <w:iCs/>
              </w:rPr>
              <w:t xml:space="preserve"> </w:t>
            </w:r>
            <w:r w:rsidR="005A1C7A" w:rsidRPr="009F5CA1">
              <w:rPr>
                <w:rFonts w:asciiTheme="majorHAnsi" w:hAnsiTheme="majorHAnsi" w:cstheme="majorHAnsi"/>
                <w:i/>
                <w:iCs/>
              </w:rPr>
              <w:t>(</w:t>
            </w:r>
            <w:r w:rsidR="00BA12A9">
              <w:rPr>
                <w:rFonts w:asciiTheme="majorHAnsi" w:hAnsiTheme="majorHAnsi" w:cstheme="majorHAnsi"/>
                <w:i/>
                <w:iCs/>
              </w:rPr>
              <w:t xml:space="preserve">May agenda, </w:t>
            </w:r>
            <w:r w:rsidR="005A1C7A" w:rsidRPr="009F5CA1">
              <w:rPr>
                <w:rFonts w:asciiTheme="majorHAnsi" w:hAnsiTheme="majorHAnsi" w:cstheme="majorHAnsi"/>
                <w:i/>
                <w:iCs/>
              </w:rPr>
              <w:t>March</w:t>
            </w:r>
            <w:r w:rsidR="00BA12A9">
              <w:rPr>
                <w:rFonts w:asciiTheme="majorHAnsi" w:hAnsiTheme="majorHAnsi" w:cstheme="majorHAnsi"/>
                <w:i/>
                <w:iCs/>
              </w:rPr>
              <w:t xml:space="preserve"> summary</w:t>
            </w:r>
            <w:r w:rsidR="005A1C7A" w:rsidRPr="009F5CA1">
              <w:rPr>
                <w:rFonts w:asciiTheme="majorHAnsi" w:hAnsiTheme="majorHAnsi" w:cstheme="majorHAnsi"/>
                <w:i/>
                <w:iCs/>
              </w:rPr>
              <w:t>)</w:t>
            </w:r>
          </w:p>
        </w:tc>
        <w:tc>
          <w:tcPr>
            <w:tcW w:w="1715" w:type="dxa"/>
          </w:tcPr>
          <w:p w14:paraId="4EB324BA" w14:textId="26BC454A" w:rsidR="009A0DF1" w:rsidRPr="00DA01A7" w:rsidRDefault="009A0DF1" w:rsidP="00C81E9D">
            <w:pPr>
              <w:rPr>
                <w:rStyle w:val="IntenseEmphasis"/>
                <w:rFonts w:asciiTheme="majorHAnsi" w:hAnsiTheme="majorHAnsi" w:cstheme="majorHAnsi"/>
                <w:color w:val="auto"/>
              </w:rPr>
            </w:pPr>
            <w:r w:rsidRPr="00DA01A7">
              <w:rPr>
                <w:rStyle w:val="IntenseEmphasis"/>
                <w:rFonts w:asciiTheme="majorHAnsi" w:hAnsiTheme="majorHAnsi" w:cstheme="majorHAnsi"/>
                <w:color w:val="auto"/>
              </w:rPr>
              <w:t xml:space="preserve">Zack </w:t>
            </w:r>
            <w:r w:rsidR="000C68C9" w:rsidRPr="00DA01A7">
              <w:rPr>
                <w:rStyle w:val="IntenseEmphasis"/>
                <w:rFonts w:asciiTheme="majorHAnsi" w:hAnsiTheme="majorHAnsi" w:cstheme="majorHAnsi"/>
                <w:color w:val="auto"/>
              </w:rPr>
              <w:t>Ho</w:t>
            </w:r>
            <w:r w:rsidR="000C68C9">
              <w:rPr>
                <w:rStyle w:val="IntenseEmphasis"/>
                <w:rFonts w:asciiTheme="majorHAnsi" w:hAnsiTheme="majorHAnsi" w:cstheme="majorHAnsi"/>
                <w:color w:val="auto"/>
              </w:rPr>
              <w:t>l</w:t>
            </w:r>
            <w:r w:rsidR="000C68C9" w:rsidRPr="00DA01A7">
              <w:rPr>
                <w:rStyle w:val="IntenseEmphasis"/>
                <w:rFonts w:asciiTheme="majorHAnsi" w:hAnsiTheme="majorHAnsi" w:cstheme="majorHAnsi"/>
                <w:color w:val="auto"/>
              </w:rPr>
              <w:t>t</w:t>
            </w:r>
            <w:r w:rsidR="00B62AE2" w:rsidRPr="00DA01A7">
              <w:rPr>
                <w:rStyle w:val="IntenseEmphasis"/>
                <w:rFonts w:asciiTheme="majorHAnsi" w:hAnsiTheme="majorHAnsi" w:cstheme="majorHAnsi"/>
                <w:color w:val="auto"/>
              </w:rPr>
              <w:t xml:space="preserve"> or Sarah Wilson </w:t>
            </w:r>
          </w:p>
          <w:p w14:paraId="4994D341" w14:textId="77777777" w:rsidR="009A0DF1" w:rsidRPr="009F5CA1" w:rsidRDefault="009A0DF1" w:rsidP="00C81E9D">
            <w:pPr>
              <w:rPr>
                <w:rStyle w:val="IntenseEmphasis"/>
                <w:rFonts w:asciiTheme="majorHAnsi" w:eastAsia="Calibri" w:hAnsiTheme="majorHAnsi" w:cstheme="majorHAnsi"/>
                <w:color w:val="auto"/>
              </w:rPr>
            </w:pPr>
          </w:p>
          <w:p w14:paraId="5F1B9CC9" w14:textId="4D2B71D2" w:rsidR="009A0DF1" w:rsidRPr="009F5CA1" w:rsidRDefault="009A0DF1" w:rsidP="00C81E9D">
            <w:pPr>
              <w:rPr>
                <w:rStyle w:val="IntenseEmphasis"/>
                <w:rFonts w:asciiTheme="majorHAnsi" w:eastAsia="Calibri" w:hAnsiTheme="majorHAnsi" w:cstheme="majorHAnsi"/>
                <w:color w:val="auto"/>
              </w:rPr>
            </w:pPr>
          </w:p>
        </w:tc>
      </w:tr>
      <w:tr w:rsidR="005A1C7A" w:rsidRPr="009F5CA1" w14:paraId="0B7D7D83" w14:textId="77777777" w:rsidTr="00E84308">
        <w:trPr>
          <w:trHeight w:val="1206"/>
        </w:trPr>
        <w:tc>
          <w:tcPr>
            <w:tcW w:w="805" w:type="dxa"/>
          </w:tcPr>
          <w:p w14:paraId="0CF96081" w14:textId="1FF729FF" w:rsidR="005A1C7A" w:rsidRPr="009F5CA1" w:rsidRDefault="005A1C7A" w:rsidP="00C81E9D">
            <w:pPr>
              <w:rPr>
                <w:rStyle w:val="IntenseEmphasis"/>
                <w:rFonts w:asciiTheme="majorHAnsi" w:hAnsiTheme="majorHAnsi" w:cstheme="majorHAnsi"/>
                <w:color w:val="000000" w:themeColor="text1"/>
              </w:rPr>
            </w:pPr>
            <w:r w:rsidRPr="009F5CA1">
              <w:rPr>
                <w:rStyle w:val="IntenseEmphasis"/>
                <w:rFonts w:asciiTheme="majorHAnsi" w:hAnsiTheme="majorHAnsi" w:cstheme="majorHAnsi"/>
                <w:color w:val="000000" w:themeColor="text1"/>
              </w:rPr>
              <w:t>9:4</w:t>
            </w:r>
            <w:r w:rsidR="00F359F7">
              <w:rPr>
                <w:rStyle w:val="IntenseEmphasis"/>
                <w:rFonts w:asciiTheme="majorHAnsi" w:hAnsiTheme="majorHAnsi" w:cstheme="majorHAnsi"/>
                <w:color w:val="000000" w:themeColor="text1"/>
              </w:rPr>
              <w:t>5</w:t>
            </w:r>
            <w:r w:rsidRPr="009F5CA1">
              <w:rPr>
                <w:rStyle w:val="IntenseEmphasis"/>
                <w:rFonts w:asciiTheme="majorHAnsi" w:hAnsiTheme="majorHAnsi" w:cstheme="majorHAnsi"/>
                <w:color w:val="000000" w:themeColor="text1"/>
              </w:rPr>
              <w:t xml:space="preserve"> </w:t>
            </w:r>
          </w:p>
        </w:tc>
        <w:tc>
          <w:tcPr>
            <w:tcW w:w="8010" w:type="dxa"/>
          </w:tcPr>
          <w:p w14:paraId="2B071C82" w14:textId="7011D872" w:rsidR="005A1C7A" w:rsidRPr="009F5CA1" w:rsidRDefault="005A1C7A" w:rsidP="00C81E9D">
            <w:pPr>
              <w:rPr>
                <w:rStyle w:val="IntenseEmphasis"/>
                <w:rFonts w:asciiTheme="majorHAnsi" w:hAnsiTheme="majorHAnsi" w:cstheme="majorHAnsi"/>
                <w:color w:val="00B050"/>
              </w:rPr>
            </w:pPr>
            <w:r w:rsidRPr="009F5CA1">
              <w:rPr>
                <w:rStyle w:val="IntenseEmphasis"/>
                <w:rFonts w:asciiTheme="majorHAnsi" w:hAnsiTheme="majorHAnsi" w:cstheme="majorHAnsi"/>
                <w:b/>
                <w:bCs/>
                <w:color w:val="auto"/>
              </w:rPr>
              <w:t xml:space="preserve">TAG </w:t>
            </w:r>
            <w:r w:rsidR="00BA12A9">
              <w:rPr>
                <w:rStyle w:val="IntenseEmphasis"/>
                <w:rFonts w:asciiTheme="majorHAnsi" w:hAnsiTheme="majorHAnsi" w:cstheme="majorHAnsi"/>
                <w:b/>
                <w:bCs/>
                <w:color w:val="auto"/>
              </w:rPr>
              <w:t>2024 Salmon Habitat Recommendations</w:t>
            </w:r>
          </w:p>
          <w:p w14:paraId="55F7E351" w14:textId="3C42AC25" w:rsidR="005A1C7A" w:rsidRPr="00405123" w:rsidRDefault="00BA12A9" w:rsidP="00C81E9D">
            <w:pPr>
              <w:pStyle w:val="ListParagraph"/>
              <w:numPr>
                <w:ilvl w:val="0"/>
                <w:numId w:val="16"/>
              </w:numPr>
              <w:rPr>
                <w:rStyle w:val="IntenseEmphasis"/>
                <w:rFonts w:asciiTheme="majorHAnsi" w:hAnsiTheme="majorHAnsi" w:cstheme="majorHAnsi"/>
                <w:color w:val="auto"/>
              </w:rPr>
            </w:pPr>
            <w:r w:rsidRPr="00405123">
              <w:rPr>
                <w:rStyle w:val="IntenseEmphasis"/>
                <w:rFonts w:asciiTheme="majorHAnsi" w:hAnsiTheme="majorHAnsi" w:cstheme="majorHAnsi"/>
                <w:color w:val="auto"/>
              </w:rPr>
              <w:t>The TAG will present the ranked 2024 Salmon Habitat list and provide an opportunity for review and discussion</w:t>
            </w:r>
            <w:r w:rsidR="008D2255">
              <w:rPr>
                <w:rStyle w:val="IntenseEmphasis"/>
                <w:rFonts w:asciiTheme="majorHAnsi" w:hAnsiTheme="majorHAnsi" w:cstheme="majorHAnsi"/>
                <w:color w:val="auto"/>
              </w:rPr>
              <w:t xml:space="preserve"> – see </w:t>
            </w:r>
            <w:r w:rsidR="008D2255" w:rsidRPr="008D2255">
              <w:rPr>
                <w:rFonts w:asciiTheme="majorHAnsi" w:eastAsiaTheme="minorEastAsia" w:hAnsiTheme="majorHAnsi" w:cstheme="majorHAnsi"/>
                <w:b/>
                <w:bCs/>
                <w:color w:val="000000" w:themeColor="text1"/>
              </w:rPr>
              <w:t>2024 Salmon Habitat List - WSPER TAG Recommended Ranking</w:t>
            </w:r>
            <w:r w:rsidR="008D2255">
              <w:rPr>
                <w:rFonts w:asciiTheme="majorHAnsi" w:eastAsiaTheme="minorEastAsia" w:hAnsiTheme="majorHAnsi" w:cstheme="majorHAnsi"/>
                <w:b/>
                <w:bCs/>
                <w:color w:val="000000" w:themeColor="text1"/>
              </w:rPr>
              <w:t xml:space="preserve"> </w:t>
            </w:r>
            <w:r w:rsidR="008D2255">
              <w:rPr>
                <w:rFonts w:asciiTheme="majorHAnsi" w:eastAsiaTheme="minorEastAsia" w:hAnsiTheme="majorHAnsi" w:cstheme="majorHAnsi"/>
                <w:color w:val="000000" w:themeColor="text1"/>
              </w:rPr>
              <w:t>below</w:t>
            </w:r>
          </w:p>
        </w:tc>
        <w:tc>
          <w:tcPr>
            <w:tcW w:w="1715" w:type="dxa"/>
          </w:tcPr>
          <w:p w14:paraId="21D88BF2" w14:textId="692737F2" w:rsidR="005A1C7A" w:rsidRPr="009F5CA1" w:rsidRDefault="001F79A6" w:rsidP="00C81E9D">
            <w:pPr>
              <w:rPr>
                <w:rStyle w:val="IntenseEmphasis"/>
                <w:rFonts w:asciiTheme="majorHAnsi" w:hAnsiTheme="majorHAnsi" w:cstheme="majorHAnsi"/>
                <w:color w:val="auto"/>
              </w:rPr>
            </w:pPr>
            <w:r w:rsidRPr="009F5CA1">
              <w:rPr>
                <w:rStyle w:val="IntenseEmphasis"/>
                <w:rFonts w:asciiTheme="majorHAnsi" w:hAnsiTheme="majorHAnsi" w:cstheme="majorHAnsi"/>
                <w:color w:val="auto"/>
              </w:rPr>
              <w:t>Steve Todd or Erik Steffens</w:t>
            </w:r>
          </w:p>
        </w:tc>
      </w:tr>
      <w:tr w:rsidR="001672DE" w:rsidRPr="009F5CA1" w14:paraId="7A4CB9D1" w14:textId="77777777" w:rsidTr="00E84308">
        <w:trPr>
          <w:trHeight w:val="715"/>
        </w:trPr>
        <w:tc>
          <w:tcPr>
            <w:tcW w:w="805" w:type="dxa"/>
          </w:tcPr>
          <w:p w14:paraId="6F0B3E92" w14:textId="7BC9F6E3" w:rsidR="001672DE" w:rsidRPr="009F5CA1" w:rsidRDefault="00BA12A9" w:rsidP="00C81E9D">
            <w:pPr>
              <w:rPr>
                <w:rStyle w:val="IntenseEmphasis"/>
                <w:rFonts w:asciiTheme="majorHAnsi" w:hAnsiTheme="majorHAnsi" w:cstheme="majorHAnsi"/>
                <w:color w:val="000000" w:themeColor="text1"/>
              </w:rPr>
            </w:pPr>
            <w:r>
              <w:rPr>
                <w:rStyle w:val="IntenseEmphasis"/>
                <w:rFonts w:asciiTheme="majorHAnsi" w:hAnsiTheme="majorHAnsi" w:cstheme="majorHAnsi"/>
                <w:color w:val="000000" w:themeColor="text1"/>
              </w:rPr>
              <w:t>10:</w:t>
            </w:r>
            <w:r w:rsidR="00C53C69">
              <w:rPr>
                <w:rStyle w:val="IntenseEmphasis"/>
                <w:rFonts w:asciiTheme="majorHAnsi" w:hAnsiTheme="majorHAnsi" w:cstheme="majorHAnsi"/>
                <w:color w:val="000000" w:themeColor="text1"/>
              </w:rPr>
              <w:t>00</w:t>
            </w:r>
          </w:p>
        </w:tc>
        <w:tc>
          <w:tcPr>
            <w:tcW w:w="8010" w:type="dxa"/>
          </w:tcPr>
          <w:p w14:paraId="6AFE86F8" w14:textId="4415CE39" w:rsidR="00681763" w:rsidRDefault="00B03928" w:rsidP="00C81E9D">
            <w:pPr>
              <w:rPr>
                <w:rStyle w:val="IntenseEmphasis"/>
                <w:rFonts w:asciiTheme="majorHAnsi" w:hAnsiTheme="majorHAnsi" w:cstheme="majorHAnsi"/>
                <w:b/>
                <w:bCs/>
                <w:color w:val="auto"/>
              </w:rPr>
            </w:pPr>
            <w:r>
              <w:rPr>
                <w:rStyle w:val="IntenseEmphasis"/>
                <w:rFonts w:asciiTheme="majorHAnsi" w:hAnsiTheme="majorHAnsi" w:cstheme="majorHAnsi"/>
                <w:b/>
                <w:bCs/>
                <w:color w:val="auto"/>
              </w:rPr>
              <w:t>Salmon Recovery Priorities</w:t>
            </w:r>
          </w:p>
          <w:p w14:paraId="1D6C691E" w14:textId="53A4E6BD" w:rsidR="001672DE" w:rsidRPr="00F30FF2" w:rsidRDefault="00B03928" w:rsidP="00C81E9D">
            <w:pPr>
              <w:pStyle w:val="ListParagraph"/>
              <w:numPr>
                <w:ilvl w:val="0"/>
                <w:numId w:val="14"/>
              </w:numPr>
              <w:rPr>
                <w:rStyle w:val="IntenseEmphasis"/>
                <w:rFonts w:asciiTheme="majorHAnsi" w:hAnsiTheme="majorHAnsi" w:cstheme="majorHAnsi"/>
                <w:color w:val="auto"/>
              </w:rPr>
            </w:pPr>
            <w:r w:rsidRPr="00F30FF2">
              <w:rPr>
                <w:rStyle w:val="IntenseEmphasis"/>
                <w:rFonts w:asciiTheme="majorHAnsi" w:hAnsiTheme="majorHAnsi" w:cstheme="majorHAnsi"/>
                <w:color w:val="auto"/>
              </w:rPr>
              <w:t xml:space="preserve">Review, discuss, approve </w:t>
            </w:r>
            <w:r w:rsidR="00461DC7">
              <w:rPr>
                <w:rStyle w:val="IntenseEmphasis"/>
                <w:rFonts w:asciiTheme="majorHAnsi" w:hAnsiTheme="majorHAnsi" w:cstheme="majorHAnsi"/>
                <w:color w:val="auto"/>
              </w:rPr>
              <w:t>Planned Project Forecast List</w:t>
            </w:r>
            <w:r w:rsidR="00B40609">
              <w:rPr>
                <w:rStyle w:val="IntenseEmphasis"/>
                <w:rFonts w:asciiTheme="majorHAnsi" w:hAnsiTheme="majorHAnsi" w:cstheme="majorHAnsi"/>
                <w:color w:val="auto"/>
              </w:rPr>
              <w:t xml:space="preserve"> *See Below for information on the Planned Project Forecast List</w:t>
            </w:r>
          </w:p>
        </w:tc>
        <w:tc>
          <w:tcPr>
            <w:tcW w:w="1715" w:type="dxa"/>
          </w:tcPr>
          <w:p w14:paraId="630963F6" w14:textId="78FBD3DC" w:rsidR="001672DE" w:rsidRPr="009F5CA1" w:rsidRDefault="00B03928" w:rsidP="00C81E9D">
            <w:pPr>
              <w:rPr>
                <w:rStyle w:val="IntenseEmphasis"/>
                <w:rFonts w:asciiTheme="majorHAnsi" w:hAnsiTheme="majorHAnsi" w:cstheme="majorHAnsi"/>
                <w:color w:val="auto"/>
              </w:rPr>
            </w:pPr>
            <w:r>
              <w:rPr>
                <w:rStyle w:val="IntenseEmphasis"/>
                <w:rFonts w:asciiTheme="majorHAnsi" w:hAnsiTheme="majorHAnsi" w:cstheme="majorHAnsi"/>
                <w:color w:val="auto"/>
              </w:rPr>
              <w:t>Brittany Gordon/ Amy Smalley</w:t>
            </w:r>
          </w:p>
        </w:tc>
      </w:tr>
      <w:tr w:rsidR="00C53C69" w:rsidRPr="009F5CA1" w14:paraId="2A245B7B" w14:textId="77777777" w:rsidTr="00E84308">
        <w:trPr>
          <w:trHeight w:val="2194"/>
        </w:trPr>
        <w:tc>
          <w:tcPr>
            <w:tcW w:w="805" w:type="dxa"/>
          </w:tcPr>
          <w:p w14:paraId="13B8B22A" w14:textId="0D6B34F2" w:rsidR="00C53C69" w:rsidRDefault="00FB6819" w:rsidP="00C81E9D">
            <w:pPr>
              <w:rPr>
                <w:rStyle w:val="IntenseEmphasis"/>
                <w:rFonts w:asciiTheme="majorHAnsi" w:hAnsiTheme="majorHAnsi" w:cstheme="majorHAnsi"/>
                <w:color w:val="000000" w:themeColor="text1"/>
              </w:rPr>
            </w:pPr>
            <w:bookmarkStart w:id="1" w:name="_Hlk166655991"/>
            <w:r>
              <w:rPr>
                <w:rStyle w:val="IntenseEmphasis"/>
                <w:rFonts w:asciiTheme="majorHAnsi" w:hAnsiTheme="majorHAnsi" w:cstheme="majorHAnsi"/>
                <w:color w:val="000000" w:themeColor="text1"/>
              </w:rPr>
              <w:t>10:10</w:t>
            </w:r>
          </w:p>
        </w:tc>
        <w:tc>
          <w:tcPr>
            <w:tcW w:w="8010" w:type="dxa"/>
          </w:tcPr>
          <w:p w14:paraId="13D64840" w14:textId="71EB6D10" w:rsidR="00C53C69" w:rsidRPr="009C1FF0" w:rsidRDefault="00C53C69" w:rsidP="00C81E9D">
            <w:pPr>
              <w:rPr>
                <w:rStyle w:val="IntenseEmphasis"/>
                <w:rFonts w:asciiTheme="majorHAnsi" w:eastAsiaTheme="minorEastAsia" w:hAnsiTheme="majorHAnsi" w:cstheme="majorHAnsi"/>
                <w:b/>
                <w:color w:val="auto"/>
              </w:rPr>
            </w:pPr>
            <w:r w:rsidRPr="009C1FF0">
              <w:rPr>
                <w:rStyle w:val="IntenseEmphasis"/>
                <w:rFonts w:asciiTheme="majorHAnsi" w:eastAsiaTheme="minorEastAsia" w:hAnsiTheme="majorHAnsi" w:cstheme="majorHAnsi"/>
                <w:b/>
                <w:color w:val="auto"/>
              </w:rPr>
              <w:t xml:space="preserve">Strategic Funding Team </w:t>
            </w:r>
            <w:r w:rsidR="00BA035A" w:rsidRPr="009C1FF0">
              <w:rPr>
                <w:rStyle w:val="IntenseEmphasis"/>
                <w:rFonts w:asciiTheme="majorHAnsi" w:eastAsiaTheme="minorEastAsia" w:hAnsiTheme="majorHAnsi" w:cstheme="majorHAnsi"/>
                <w:b/>
                <w:color w:val="auto"/>
              </w:rPr>
              <w:t xml:space="preserve">Grant Writer </w:t>
            </w:r>
            <w:r w:rsidRPr="009C1FF0">
              <w:rPr>
                <w:rStyle w:val="IntenseEmphasis"/>
                <w:rFonts w:asciiTheme="majorHAnsi" w:eastAsiaTheme="minorEastAsia" w:hAnsiTheme="majorHAnsi" w:cstheme="majorHAnsi"/>
                <w:b/>
                <w:color w:val="auto"/>
              </w:rPr>
              <w:t>and Transportation Specialist</w:t>
            </w:r>
          </w:p>
          <w:p w14:paraId="2D1BD261" w14:textId="6918425C" w:rsidR="009C1FF0" w:rsidRPr="000B314E" w:rsidRDefault="00C53C69" w:rsidP="00C81E9D">
            <w:pPr>
              <w:rPr>
                <w:rFonts w:asciiTheme="majorHAnsi" w:eastAsiaTheme="minorEastAsia" w:hAnsiTheme="majorHAnsi" w:cstheme="majorHAnsi"/>
                <w:bCs/>
                <w:iCs/>
              </w:rPr>
            </w:pPr>
            <w:r w:rsidRPr="009C1FF0">
              <w:rPr>
                <w:rStyle w:val="IntenseEmphasis"/>
                <w:rFonts w:asciiTheme="majorHAnsi" w:eastAsiaTheme="minorEastAsia" w:hAnsiTheme="majorHAnsi" w:cstheme="majorHAnsi"/>
                <w:bCs/>
                <w:color w:val="auto"/>
              </w:rPr>
              <w:t xml:space="preserve">Meet new members of the Strategic Funding Team and learn how they can assist us. </w:t>
            </w:r>
          </w:p>
          <w:p w14:paraId="5E33A644" w14:textId="5E53D9D6" w:rsidR="00FA74AC" w:rsidRDefault="00FA74AC" w:rsidP="00C81E9D">
            <w:pPr>
              <w:pStyle w:val="ListParagraph"/>
              <w:numPr>
                <w:ilvl w:val="0"/>
                <w:numId w:val="15"/>
              </w:numPr>
              <w:rPr>
                <w:rFonts w:asciiTheme="majorHAnsi" w:eastAsiaTheme="minorEastAsia" w:hAnsiTheme="majorHAnsi" w:cstheme="majorHAnsi"/>
                <w:bCs/>
                <w:iCs/>
              </w:rPr>
            </w:pPr>
            <w:r>
              <w:rPr>
                <w:rFonts w:asciiTheme="majorHAnsi" w:eastAsiaTheme="minorEastAsia" w:hAnsiTheme="majorHAnsi" w:cstheme="majorHAnsi"/>
                <w:bCs/>
                <w:iCs/>
              </w:rPr>
              <w:t>R</w:t>
            </w:r>
            <w:r w:rsidRPr="00FA74AC">
              <w:rPr>
                <w:rFonts w:asciiTheme="majorHAnsi" w:eastAsiaTheme="minorEastAsia" w:hAnsiTheme="majorHAnsi" w:cstheme="majorHAnsi"/>
                <w:bCs/>
                <w:iCs/>
              </w:rPr>
              <w:t>estoration and transportation funding strategist, </w:t>
            </w:r>
            <w:hyperlink r:id="rId11" w:history="1">
              <w:r w:rsidRPr="00FA74AC">
                <w:rPr>
                  <w:rStyle w:val="Hyperlink"/>
                  <w:rFonts w:asciiTheme="majorHAnsi" w:eastAsiaTheme="minorEastAsia" w:hAnsiTheme="majorHAnsi" w:cstheme="majorHAnsi"/>
                  <w:bCs/>
                  <w:iCs/>
                </w:rPr>
                <w:t>Bebhinn Gilbert</w:t>
              </w:r>
            </w:hyperlink>
          </w:p>
          <w:p w14:paraId="31CB0FD9" w14:textId="06C65B51" w:rsidR="000D4B77" w:rsidRDefault="000D4B77" w:rsidP="00C81E9D">
            <w:pPr>
              <w:pStyle w:val="ListParagraph"/>
              <w:numPr>
                <w:ilvl w:val="0"/>
                <w:numId w:val="15"/>
              </w:numPr>
              <w:rPr>
                <w:rFonts w:asciiTheme="majorHAnsi" w:eastAsiaTheme="minorEastAsia" w:hAnsiTheme="majorHAnsi" w:cstheme="majorHAnsi"/>
                <w:bCs/>
                <w:iCs/>
              </w:rPr>
            </w:pPr>
            <w:r>
              <w:rPr>
                <w:rFonts w:asciiTheme="majorHAnsi" w:eastAsiaTheme="minorEastAsia" w:hAnsiTheme="majorHAnsi" w:cstheme="majorHAnsi"/>
                <w:bCs/>
                <w:iCs/>
              </w:rPr>
              <w:t>G</w:t>
            </w:r>
            <w:r w:rsidRPr="000D4B77">
              <w:rPr>
                <w:rFonts w:asciiTheme="majorHAnsi" w:eastAsiaTheme="minorEastAsia" w:hAnsiTheme="majorHAnsi" w:cstheme="majorHAnsi"/>
                <w:bCs/>
                <w:iCs/>
              </w:rPr>
              <w:t>rant writer, Michelle Deckard at </w:t>
            </w:r>
            <w:hyperlink r:id="rId12" w:history="1">
              <w:r w:rsidRPr="000D4B77">
                <w:rPr>
                  <w:rStyle w:val="Hyperlink"/>
                  <w:rFonts w:asciiTheme="majorHAnsi" w:eastAsiaTheme="minorEastAsia" w:hAnsiTheme="majorHAnsi" w:cstheme="majorHAnsi"/>
                  <w:bCs/>
                  <w:iCs/>
                </w:rPr>
                <w:t>michelle.deckard@psp.wa.gov</w:t>
              </w:r>
            </w:hyperlink>
          </w:p>
          <w:p w14:paraId="790ECECE" w14:textId="216BB86C" w:rsidR="00C53C69" w:rsidRPr="009C1FF0" w:rsidRDefault="00C53C69" w:rsidP="00C81E9D">
            <w:pPr>
              <w:pStyle w:val="NoSpacing"/>
              <w:rPr>
                <w:rFonts w:asciiTheme="majorHAnsi" w:eastAsiaTheme="minorEastAsia" w:hAnsiTheme="majorHAnsi" w:cstheme="majorHAnsi"/>
                <w:iCs/>
              </w:rPr>
            </w:pPr>
            <w:r w:rsidRPr="009C1FF0">
              <w:rPr>
                <w:rFonts w:asciiTheme="majorHAnsi" w:eastAsiaTheme="minorEastAsia" w:hAnsiTheme="majorHAnsi" w:cstheme="majorHAnsi"/>
                <w:iCs/>
                <w:u w:val="single"/>
              </w:rPr>
              <w:t>Relationship to WSPER Workplan</w:t>
            </w:r>
            <w:r w:rsidRPr="009C1FF0">
              <w:rPr>
                <w:rFonts w:asciiTheme="majorHAnsi" w:eastAsiaTheme="minorEastAsia" w:hAnsiTheme="majorHAnsi" w:cstheme="majorHAnsi"/>
                <w:iCs/>
              </w:rPr>
              <w:t xml:space="preserve">: </w:t>
            </w:r>
          </w:p>
          <w:p w14:paraId="4820B902" w14:textId="727D975A" w:rsidR="00C53C69" w:rsidRPr="00E84308" w:rsidRDefault="00C53C69" w:rsidP="00C81E9D">
            <w:pPr>
              <w:pStyle w:val="NoSpacing"/>
              <w:numPr>
                <w:ilvl w:val="0"/>
                <w:numId w:val="4"/>
              </w:numPr>
              <w:rPr>
                <w:rFonts w:asciiTheme="majorHAnsi" w:eastAsiaTheme="minorEastAsia" w:hAnsiTheme="majorHAnsi" w:cstheme="majorHAnsi"/>
                <w:iCs/>
              </w:rPr>
            </w:pPr>
            <w:r w:rsidRPr="009C1FF0">
              <w:rPr>
                <w:rFonts w:asciiTheme="majorHAnsi" w:eastAsiaTheme="minorEastAsia" w:hAnsiTheme="majorHAnsi" w:cstheme="majorHAnsi"/>
                <w:iCs/>
              </w:rPr>
              <w:t>LIO Task 2 –</w:t>
            </w:r>
            <w:r w:rsidRPr="009C1FF0">
              <w:rPr>
                <w:rFonts w:asciiTheme="majorHAnsi" w:hAnsiTheme="majorHAnsi" w:cstheme="majorHAnsi"/>
              </w:rPr>
              <w:t xml:space="preserve"> Advance implementation of the Action Agenda</w:t>
            </w:r>
          </w:p>
          <w:p w14:paraId="4D8EFC53" w14:textId="77777777" w:rsidR="00E84308" w:rsidRPr="009C1FF0" w:rsidRDefault="00E84308" w:rsidP="00C81E9D">
            <w:pPr>
              <w:pStyle w:val="NoSpacing"/>
              <w:numPr>
                <w:ilvl w:val="0"/>
                <w:numId w:val="4"/>
              </w:numPr>
              <w:rPr>
                <w:rFonts w:asciiTheme="majorHAnsi" w:eastAsiaTheme="minorEastAsia" w:hAnsiTheme="majorHAnsi" w:cstheme="majorHAnsi"/>
                <w:iCs/>
              </w:rPr>
            </w:pPr>
          </w:p>
          <w:p w14:paraId="3634FFEE" w14:textId="77777777" w:rsidR="00C53C69" w:rsidRPr="009C1FF0" w:rsidRDefault="00C53C69" w:rsidP="00C81E9D">
            <w:pPr>
              <w:pStyle w:val="NoSpacing"/>
              <w:rPr>
                <w:rFonts w:asciiTheme="majorHAnsi" w:eastAsiaTheme="minorEastAsia" w:hAnsiTheme="majorHAnsi" w:cstheme="majorHAnsi"/>
                <w:iCs/>
                <w:u w:val="single"/>
              </w:rPr>
            </w:pPr>
            <w:r w:rsidRPr="009C1FF0">
              <w:rPr>
                <w:rFonts w:asciiTheme="majorHAnsi" w:eastAsiaTheme="minorEastAsia" w:hAnsiTheme="majorHAnsi" w:cstheme="majorHAnsi"/>
                <w:iCs/>
                <w:u w:val="single"/>
              </w:rPr>
              <w:t>Outcome/Action</w:t>
            </w:r>
          </w:p>
          <w:p w14:paraId="2F97A3F1" w14:textId="4F9DFE6E" w:rsidR="00C53C69" w:rsidRPr="009C1FF0" w:rsidRDefault="00E15A05" w:rsidP="00C81E9D">
            <w:pPr>
              <w:rPr>
                <w:rStyle w:val="IntenseEmphasis"/>
                <w:rFonts w:asciiTheme="majorHAnsi" w:eastAsiaTheme="minorEastAsia" w:hAnsiTheme="majorHAnsi" w:cstheme="majorHAnsi"/>
                <w:b/>
                <w:color w:val="auto"/>
              </w:rPr>
            </w:pPr>
            <w:r>
              <w:rPr>
                <w:rFonts w:asciiTheme="majorHAnsi" w:hAnsiTheme="majorHAnsi" w:cstheme="majorHAnsi"/>
              </w:rPr>
              <w:t>Meet and c</w:t>
            </w:r>
            <w:r w:rsidR="00C53C69" w:rsidRPr="009C1FF0">
              <w:rPr>
                <w:rFonts w:asciiTheme="majorHAnsi" w:hAnsiTheme="majorHAnsi" w:cstheme="majorHAnsi"/>
              </w:rPr>
              <w:t>onnect with people who can be a resource to WSPER partners who are looking to apply for and fund projects</w:t>
            </w:r>
          </w:p>
        </w:tc>
        <w:tc>
          <w:tcPr>
            <w:tcW w:w="1715" w:type="dxa"/>
          </w:tcPr>
          <w:p w14:paraId="52F93501" w14:textId="368DCD59" w:rsidR="00C53C69" w:rsidRDefault="008710D0" w:rsidP="00C81E9D">
            <w:pPr>
              <w:rPr>
                <w:rStyle w:val="IntenseEmphasis"/>
                <w:rFonts w:asciiTheme="majorHAnsi" w:hAnsiTheme="majorHAnsi" w:cstheme="majorHAnsi"/>
                <w:color w:val="auto"/>
              </w:rPr>
            </w:pPr>
            <w:r>
              <w:rPr>
                <w:rStyle w:val="IntenseEmphasis"/>
                <w:rFonts w:asciiTheme="majorHAnsi" w:hAnsiTheme="majorHAnsi" w:cstheme="majorHAnsi"/>
                <w:color w:val="auto"/>
              </w:rPr>
              <w:t>Sadie Normoyle</w:t>
            </w:r>
            <w:r w:rsidR="00FE7FAB">
              <w:rPr>
                <w:rStyle w:val="IntenseEmphasis"/>
                <w:rFonts w:asciiTheme="majorHAnsi" w:hAnsiTheme="majorHAnsi" w:cstheme="majorHAnsi"/>
                <w:color w:val="auto"/>
              </w:rPr>
              <w:t>, Bebhinn Gilbert</w:t>
            </w:r>
            <w:r w:rsidR="00C81E9D">
              <w:rPr>
                <w:rStyle w:val="IntenseEmphasis"/>
                <w:rFonts w:asciiTheme="majorHAnsi" w:hAnsiTheme="majorHAnsi" w:cstheme="majorHAnsi"/>
                <w:color w:val="auto"/>
              </w:rPr>
              <w:t>,</w:t>
            </w:r>
          </w:p>
          <w:p w14:paraId="67790E3E" w14:textId="68EF7ADF" w:rsidR="00FE7FAB" w:rsidRDefault="00FE7FAB" w:rsidP="00C81E9D">
            <w:pPr>
              <w:rPr>
                <w:rStyle w:val="IntenseEmphasis"/>
                <w:rFonts w:asciiTheme="majorHAnsi" w:hAnsiTheme="majorHAnsi" w:cstheme="majorHAnsi"/>
                <w:color w:val="auto"/>
              </w:rPr>
            </w:pPr>
            <w:r>
              <w:rPr>
                <w:rStyle w:val="IntenseEmphasis"/>
                <w:rFonts w:asciiTheme="majorHAnsi" w:hAnsiTheme="majorHAnsi" w:cstheme="majorHAnsi"/>
                <w:color w:val="auto"/>
              </w:rPr>
              <w:t>Michelle Deckard</w:t>
            </w:r>
          </w:p>
        </w:tc>
      </w:tr>
      <w:bookmarkEnd w:id="1"/>
      <w:tr w:rsidR="00826E31" w:rsidRPr="005033CC" w14:paraId="66149932" w14:textId="77777777" w:rsidTr="00E84308">
        <w:trPr>
          <w:trHeight w:val="408"/>
        </w:trPr>
        <w:tc>
          <w:tcPr>
            <w:tcW w:w="805" w:type="dxa"/>
          </w:tcPr>
          <w:p w14:paraId="4C3B8074" w14:textId="6FE961CD" w:rsidR="00826E31" w:rsidRPr="009F5CA1" w:rsidRDefault="00C53C69" w:rsidP="00C81E9D">
            <w:pPr>
              <w:rPr>
                <w:rStyle w:val="IntenseEmphasis"/>
                <w:rFonts w:asciiTheme="majorHAnsi" w:hAnsiTheme="majorHAnsi" w:cstheme="majorHAnsi"/>
                <w:color w:val="auto"/>
              </w:rPr>
            </w:pPr>
            <w:r>
              <w:rPr>
                <w:rStyle w:val="IntenseEmphasis"/>
                <w:rFonts w:asciiTheme="majorHAnsi" w:hAnsiTheme="majorHAnsi" w:cstheme="majorHAnsi"/>
                <w:color w:val="auto"/>
              </w:rPr>
              <w:t>10:</w:t>
            </w:r>
            <w:r w:rsidR="00FB6819">
              <w:rPr>
                <w:rStyle w:val="IntenseEmphasis"/>
                <w:rFonts w:asciiTheme="majorHAnsi" w:hAnsiTheme="majorHAnsi" w:cstheme="majorHAnsi"/>
                <w:color w:val="auto"/>
              </w:rPr>
              <w:t>30</w:t>
            </w:r>
          </w:p>
        </w:tc>
        <w:tc>
          <w:tcPr>
            <w:tcW w:w="8010" w:type="dxa"/>
          </w:tcPr>
          <w:p w14:paraId="6042B805" w14:textId="6BF02581" w:rsidR="00826E31" w:rsidRPr="009C1FF0" w:rsidRDefault="00B03928" w:rsidP="00C81E9D">
            <w:pPr>
              <w:rPr>
                <w:rStyle w:val="IntenseEmphasis"/>
                <w:rFonts w:asciiTheme="majorHAnsi" w:eastAsiaTheme="minorEastAsia" w:hAnsiTheme="majorHAnsi" w:cstheme="majorHAnsi"/>
                <w:b/>
                <w:color w:val="auto"/>
              </w:rPr>
            </w:pPr>
            <w:r w:rsidRPr="009C1FF0">
              <w:rPr>
                <w:rStyle w:val="IntenseEmphasis"/>
                <w:rFonts w:asciiTheme="majorHAnsi" w:eastAsiaTheme="minorEastAsia" w:hAnsiTheme="majorHAnsi" w:cstheme="majorHAnsi"/>
                <w:b/>
                <w:color w:val="auto"/>
              </w:rPr>
              <w:t>ERP Update</w:t>
            </w:r>
          </w:p>
          <w:p w14:paraId="06D8CEE6" w14:textId="36675EDD" w:rsidR="00826E31" w:rsidRPr="009C1FF0" w:rsidRDefault="00826E31" w:rsidP="00C81E9D">
            <w:pPr>
              <w:pStyle w:val="NoSpacing"/>
              <w:rPr>
                <w:rFonts w:asciiTheme="majorHAnsi" w:eastAsiaTheme="minorEastAsia" w:hAnsiTheme="majorHAnsi" w:cstheme="majorHAnsi"/>
                <w:iCs/>
              </w:rPr>
            </w:pPr>
            <w:r w:rsidRPr="009C1FF0">
              <w:rPr>
                <w:rFonts w:asciiTheme="majorHAnsi" w:eastAsiaTheme="minorEastAsia" w:hAnsiTheme="majorHAnsi" w:cstheme="majorHAnsi"/>
                <w:u w:val="single"/>
              </w:rPr>
              <w:t>Purpose</w:t>
            </w:r>
            <w:r w:rsidRPr="009C1FF0">
              <w:rPr>
                <w:rFonts w:asciiTheme="majorHAnsi" w:eastAsiaTheme="minorEastAsia" w:hAnsiTheme="majorHAnsi" w:cstheme="majorHAnsi"/>
              </w:rPr>
              <w:t xml:space="preserve">: </w:t>
            </w:r>
            <w:r w:rsidR="00DF238E" w:rsidRPr="009C1FF0">
              <w:rPr>
                <w:rFonts w:asciiTheme="majorHAnsi" w:eastAsiaTheme="minorEastAsia" w:hAnsiTheme="majorHAnsi" w:cstheme="majorHAnsi"/>
              </w:rPr>
              <w:t>To introduce</w:t>
            </w:r>
            <w:r w:rsidR="009D26B1" w:rsidRPr="009C1FF0">
              <w:rPr>
                <w:rFonts w:asciiTheme="majorHAnsi" w:eastAsiaTheme="minorEastAsia" w:hAnsiTheme="majorHAnsi" w:cstheme="majorHAnsi"/>
              </w:rPr>
              <w:t xml:space="preserve"> WSPER to</w:t>
            </w:r>
            <w:r w:rsidR="00DF238E" w:rsidRPr="009C1FF0">
              <w:rPr>
                <w:rFonts w:asciiTheme="majorHAnsi" w:eastAsiaTheme="minorEastAsia" w:hAnsiTheme="majorHAnsi" w:cstheme="majorHAnsi"/>
              </w:rPr>
              <w:t xml:space="preserve"> </w:t>
            </w:r>
            <w:r w:rsidR="00C53C69" w:rsidRPr="009C1FF0">
              <w:rPr>
                <w:rFonts w:asciiTheme="majorHAnsi" w:eastAsiaTheme="minorEastAsia" w:hAnsiTheme="majorHAnsi" w:cstheme="majorHAnsi"/>
              </w:rPr>
              <w:t xml:space="preserve">the new ERP and mapping tool </w:t>
            </w:r>
            <w:r w:rsidR="00DF238E" w:rsidRPr="009C1FF0">
              <w:rPr>
                <w:rFonts w:asciiTheme="majorHAnsi" w:eastAsiaTheme="minorEastAsia" w:hAnsiTheme="majorHAnsi" w:cstheme="majorHAnsi"/>
              </w:rPr>
              <w:t xml:space="preserve"> </w:t>
            </w:r>
          </w:p>
          <w:p w14:paraId="271DD3CB" w14:textId="77777777" w:rsidR="00DF238E" w:rsidRPr="009C1FF0" w:rsidRDefault="00DF238E" w:rsidP="00C81E9D">
            <w:pPr>
              <w:pStyle w:val="NoSpacing"/>
              <w:rPr>
                <w:rFonts w:asciiTheme="majorHAnsi" w:eastAsiaTheme="minorEastAsia" w:hAnsiTheme="majorHAnsi" w:cstheme="majorHAnsi"/>
              </w:rPr>
            </w:pPr>
          </w:p>
          <w:p w14:paraId="04143112" w14:textId="77777777" w:rsidR="00E244A7" w:rsidRPr="009C1FF0" w:rsidRDefault="00826E31" w:rsidP="00C81E9D">
            <w:pPr>
              <w:pStyle w:val="NoSpacing"/>
              <w:rPr>
                <w:rFonts w:asciiTheme="majorHAnsi" w:eastAsiaTheme="minorEastAsia" w:hAnsiTheme="majorHAnsi" w:cstheme="majorHAnsi"/>
                <w:iCs/>
              </w:rPr>
            </w:pPr>
            <w:r w:rsidRPr="009C1FF0">
              <w:rPr>
                <w:rFonts w:asciiTheme="majorHAnsi" w:eastAsiaTheme="minorEastAsia" w:hAnsiTheme="majorHAnsi" w:cstheme="majorHAnsi"/>
                <w:iCs/>
                <w:u w:val="single"/>
              </w:rPr>
              <w:t>Relationship to WSPER Workplan</w:t>
            </w:r>
            <w:r w:rsidRPr="009C1FF0">
              <w:rPr>
                <w:rFonts w:asciiTheme="majorHAnsi" w:eastAsiaTheme="minorEastAsia" w:hAnsiTheme="majorHAnsi" w:cstheme="majorHAnsi"/>
                <w:iCs/>
              </w:rPr>
              <w:t>:</w:t>
            </w:r>
            <w:r w:rsidR="00E244A7" w:rsidRPr="009C1FF0">
              <w:rPr>
                <w:rFonts w:asciiTheme="majorHAnsi" w:eastAsiaTheme="minorEastAsia" w:hAnsiTheme="majorHAnsi" w:cstheme="majorHAnsi"/>
                <w:iCs/>
              </w:rPr>
              <w:t xml:space="preserve"> </w:t>
            </w:r>
          </w:p>
          <w:p w14:paraId="085A489C" w14:textId="61B67D37" w:rsidR="00826E31" w:rsidRPr="009C1FF0" w:rsidRDefault="00E244A7" w:rsidP="00C81E9D">
            <w:pPr>
              <w:pStyle w:val="NoSpacing"/>
              <w:numPr>
                <w:ilvl w:val="0"/>
                <w:numId w:val="4"/>
              </w:numPr>
              <w:rPr>
                <w:rFonts w:asciiTheme="majorHAnsi" w:eastAsiaTheme="minorEastAsia" w:hAnsiTheme="majorHAnsi" w:cstheme="majorHAnsi"/>
                <w:iCs/>
              </w:rPr>
            </w:pPr>
            <w:r w:rsidRPr="009C1FF0">
              <w:rPr>
                <w:rFonts w:asciiTheme="majorHAnsi" w:eastAsiaTheme="minorEastAsia" w:hAnsiTheme="majorHAnsi" w:cstheme="majorHAnsi"/>
                <w:iCs/>
              </w:rPr>
              <w:t xml:space="preserve">LIO Task </w:t>
            </w:r>
            <w:r w:rsidR="00C53C69" w:rsidRPr="009C1FF0">
              <w:rPr>
                <w:rFonts w:asciiTheme="majorHAnsi" w:eastAsiaTheme="minorEastAsia" w:hAnsiTheme="majorHAnsi" w:cstheme="majorHAnsi"/>
                <w:iCs/>
              </w:rPr>
              <w:t>4</w:t>
            </w:r>
            <w:r w:rsidRPr="009C1FF0">
              <w:rPr>
                <w:rFonts w:asciiTheme="majorHAnsi" w:eastAsiaTheme="minorEastAsia" w:hAnsiTheme="majorHAnsi" w:cstheme="majorHAnsi"/>
                <w:iCs/>
              </w:rPr>
              <w:t xml:space="preserve"> –</w:t>
            </w:r>
            <w:r w:rsidR="009D26B1" w:rsidRPr="009C1FF0">
              <w:rPr>
                <w:rFonts w:asciiTheme="majorHAnsi" w:hAnsiTheme="majorHAnsi" w:cstheme="majorHAnsi"/>
              </w:rPr>
              <w:t xml:space="preserve"> </w:t>
            </w:r>
            <w:r w:rsidR="00C53C69" w:rsidRPr="009C1FF0">
              <w:rPr>
                <w:rFonts w:asciiTheme="majorHAnsi" w:eastAsiaTheme="minorEastAsia" w:hAnsiTheme="majorHAnsi" w:cstheme="majorHAnsi"/>
                <w:iCs/>
              </w:rPr>
              <w:t>Support Adaptive Management and Communication of LIO Ecosystem Recovery Plans</w:t>
            </w:r>
          </w:p>
          <w:p w14:paraId="1CC3B147" w14:textId="616C4B8F" w:rsidR="00E244A7" w:rsidRPr="009C1FF0" w:rsidRDefault="00E244A7" w:rsidP="00C81E9D">
            <w:pPr>
              <w:pStyle w:val="NoSpacing"/>
              <w:numPr>
                <w:ilvl w:val="0"/>
                <w:numId w:val="4"/>
              </w:numPr>
              <w:rPr>
                <w:rFonts w:asciiTheme="majorHAnsi" w:eastAsiaTheme="minorEastAsia" w:hAnsiTheme="majorHAnsi" w:cstheme="majorHAnsi"/>
                <w:iCs/>
              </w:rPr>
            </w:pPr>
            <w:r w:rsidRPr="009C1FF0">
              <w:rPr>
                <w:rFonts w:asciiTheme="majorHAnsi" w:eastAsiaTheme="minorEastAsia" w:hAnsiTheme="majorHAnsi" w:cstheme="majorHAnsi"/>
                <w:iCs/>
              </w:rPr>
              <w:t>LE Task 3 – Outreach</w:t>
            </w:r>
          </w:p>
          <w:p w14:paraId="7FC02A08" w14:textId="77777777" w:rsidR="00826E31" w:rsidRPr="009C1FF0" w:rsidRDefault="00826E31" w:rsidP="00C81E9D">
            <w:pPr>
              <w:pStyle w:val="NoSpacing"/>
              <w:rPr>
                <w:rFonts w:asciiTheme="majorHAnsi" w:eastAsiaTheme="minorEastAsia" w:hAnsiTheme="majorHAnsi" w:cstheme="majorHAnsi"/>
                <w:iCs/>
              </w:rPr>
            </w:pPr>
          </w:p>
          <w:p w14:paraId="0D94A629" w14:textId="636684A5" w:rsidR="00826E31" w:rsidRPr="009C1FF0" w:rsidRDefault="00826E31" w:rsidP="00C81E9D">
            <w:pPr>
              <w:pStyle w:val="NoSpacing"/>
              <w:rPr>
                <w:rFonts w:asciiTheme="majorHAnsi" w:eastAsiaTheme="minorEastAsia" w:hAnsiTheme="majorHAnsi" w:cstheme="majorHAnsi"/>
                <w:iCs/>
                <w:u w:val="single"/>
              </w:rPr>
            </w:pPr>
            <w:r w:rsidRPr="009C1FF0">
              <w:rPr>
                <w:rFonts w:asciiTheme="majorHAnsi" w:eastAsiaTheme="minorEastAsia" w:hAnsiTheme="majorHAnsi" w:cstheme="majorHAnsi"/>
                <w:iCs/>
                <w:u w:val="single"/>
              </w:rPr>
              <w:t>Outcome/Action</w:t>
            </w:r>
          </w:p>
          <w:p w14:paraId="21BBB863" w14:textId="634AC569" w:rsidR="009C237A" w:rsidRPr="009C1FF0" w:rsidRDefault="00DF238E" w:rsidP="00C81E9D">
            <w:pPr>
              <w:pStyle w:val="NoSpacing"/>
              <w:numPr>
                <w:ilvl w:val="0"/>
                <w:numId w:val="4"/>
              </w:numPr>
              <w:rPr>
                <w:rStyle w:val="IntenseEmphasis"/>
                <w:rFonts w:asciiTheme="majorHAnsi" w:eastAsiaTheme="minorEastAsia" w:hAnsiTheme="majorHAnsi" w:cstheme="majorHAnsi"/>
                <w:color w:val="auto"/>
              </w:rPr>
            </w:pPr>
            <w:r w:rsidRPr="009C1FF0">
              <w:rPr>
                <w:rFonts w:asciiTheme="majorHAnsi" w:hAnsiTheme="majorHAnsi" w:cstheme="majorHAnsi"/>
              </w:rPr>
              <w:t xml:space="preserve">Learn </w:t>
            </w:r>
            <w:r w:rsidR="00C53C69" w:rsidRPr="009C1FF0">
              <w:rPr>
                <w:rFonts w:asciiTheme="majorHAnsi" w:hAnsiTheme="majorHAnsi" w:cstheme="majorHAnsi"/>
              </w:rPr>
              <w:t xml:space="preserve">how to use the tool and who to share it with. </w:t>
            </w:r>
          </w:p>
        </w:tc>
        <w:tc>
          <w:tcPr>
            <w:tcW w:w="1715" w:type="dxa"/>
          </w:tcPr>
          <w:p w14:paraId="399D6410" w14:textId="753A49A2" w:rsidR="00826E31" w:rsidRPr="001E3E60" w:rsidRDefault="00DD1816" w:rsidP="00C81E9D">
            <w:pPr>
              <w:pStyle w:val="NoSpacing"/>
              <w:rPr>
                <w:rStyle w:val="IntenseEmphasis"/>
                <w:rFonts w:asciiTheme="majorHAnsi" w:eastAsia="Calibri" w:hAnsiTheme="majorHAnsi" w:cstheme="majorHAnsi"/>
                <w:color w:val="auto"/>
              </w:rPr>
            </w:pPr>
            <w:r>
              <w:rPr>
                <w:rStyle w:val="IntenseEmphasis"/>
                <w:rFonts w:asciiTheme="majorHAnsi" w:eastAsia="Calibri" w:hAnsiTheme="majorHAnsi" w:cstheme="majorHAnsi"/>
                <w:color w:val="auto"/>
              </w:rPr>
              <w:t>Renee</w:t>
            </w:r>
            <w:r w:rsidR="002361E9">
              <w:rPr>
                <w:rStyle w:val="IntenseEmphasis"/>
                <w:rFonts w:asciiTheme="majorHAnsi" w:eastAsia="Calibri" w:hAnsiTheme="majorHAnsi" w:cstheme="majorHAnsi"/>
                <w:color w:val="auto"/>
              </w:rPr>
              <w:t xml:space="preserve"> Johnson</w:t>
            </w:r>
            <w:r>
              <w:rPr>
                <w:rStyle w:val="IntenseEmphasis"/>
                <w:rFonts w:asciiTheme="majorHAnsi" w:eastAsia="Calibri" w:hAnsiTheme="majorHAnsi" w:cstheme="majorHAnsi"/>
                <w:color w:val="auto"/>
              </w:rPr>
              <w:t>, Brittany</w:t>
            </w:r>
            <w:r w:rsidR="002361E9">
              <w:rPr>
                <w:rStyle w:val="IntenseEmphasis"/>
                <w:rFonts w:asciiTheme="majorHAnsi" w:eastAsia="Calibri" w:hAnsiTheme="majorHAnsi" w:cstheme="majorHAnsi"/>
                <w:color w:val="auto"/>
              </w:rPr>
              <w:t xml:space="preserve"> Gordon</w:t>
            </w:r>
            <w:r>
              <w:rPr>
                <w:rStyle w:val="IntenseEmphasis"/>
                <w:rFonts w:asciiTheme="majorHAnsi" w:eastAsia="Calibri" w:hAnsiTheme="majorHAnsi" w:cstheme="majorHAnsi"/>
                <w:color w:val="auto"/>
              </w:rPr>
              <w:t>, Jonathan</w:t>
            </w:r>
            <w:r w:rsidR="002361E9">
              <w:rPr>
                <w:rStyle w:val="IntenseEmphasis"/>
                <w:rFonts w:asciiTheme="majorHAnsi" w:eastAsia="Calibri" w:hAnsiTheme="majorHAnsi" w:cstheme="majorHAnsi"/>
                <w:color w:val="auto"/>
              </w:rPr>
              <w:t xml:space="preserve"> Raine</w:t>
            </w:r>
            <w:r>
              <w:rPr>
                <w:rStyle w:val="IntenseEmphasis"/>
                <w:rFonts w:asciiTheme="majorHAnsi" w:eastAsia="Calibri" w:hAnsiTheme="majorHAnsi" w:cstheme="majorHAnsi"/>
                <w:color w:val="auto"/>
              </w:rPr>
              <w:t xml:space="preserve">, </w:t>
            </w:r>
            <w:r w:rsidR="00826E31" w:rsidRPr="001E3E60">
              <w:rPr>
                <w:rStyle w:val="IntenseEmphasis"/>
                <w:rFonts w:asciiTheme="majorHAnsi" w:eastAsia="Calibri" w:hAnsiTheme="majorHAnsi" w:cstheme="majorHAnsi"/>
                <w:color w:val="auto"/>
              </w:rPr>
              <w:t>Signe</w:t>
            </w:r>
            <w:r w:rsidR="00826E31">
              <w:rPr>
                <w:rStyle w:val="IntenseEmphasis"/>
                <w:rFonts w:asciiTheme="majorHAnsi" w:eastAsia="Calibri" w:hAnsiTheme="majorHAnsi" w:cstheme="majorHAnsi"/>
                <w:color w:val="auto"/>
              </w:rPr>
              <w:t xml:space="preserve"> Lindquist</w:t>
            </w:r>
          </w:p>
        </w:tc>
      </w:tr>
      <w:tr w:rsidR="00826E31" w:rsidRPr="005033CC" w14:paraId="1BB4CD2F" w14:textId="77777777" w:rsidTr="00E84308">
        <w:trPr>
          <w:trHeight w:val="340"/>
        </w:trPr>
        <w:tc>
          <w:tcPr>
            <w:tcW w:w="805" w:type="dxa"/>
          </w:tcPr>
          <w:p w14:paraId="6A1A6D11" w14:textId="5AFFD3A5" w:rsidR="00826E31" w:rsidRPr="009F5CA1" w:rsidRDefault="00826E31" w:rsidP="00C81E9D">
            <w:pPr>
              <w:pStyle w:val="NoSpacing"/>
              <w:rPr>
                <w:rStyle w:val="IntenseEmphasis"/>
                <w:rFonts w:asciiTheme="majorHAnsi" w:eastAsia="Calibri" w:hAnsiTheme="majorHAnsi" w:cstheme="majorHAnsi"/>
                <w:color w:val="000000" w:themeColor="text1"/>
              </w:rPr>
            </w:pPr>
            <w:r w:rsidRPr="009F5CA1">
              <w:rPr>
                <w:rStyle w:val="IntenseEmphasis"/>
                <w:rFonts w:asciiTheme="majorHAnsi" w:eastAsia="Calibri" w:hAnsiTheme="majorHAnsi" w:cstheme="majorHAnsi"/>
                <w:color w:val="000000" w:themeColor="text1"/>
              </w:rPr>
              <w:t>10:55</w:t>
            </w:r>
          </w:p>
        </w:tc>
        <w:tc>
          <w:tcPr>
            <w:tcW w:w="8010" w:type="dxa"/>
          </w:tcPr>
          <w:p w14:paraId="6841EBC9" w14:textId="77777777" w:rsidR="00826E31" w:rsidRPr="009F5CA1" w:rsidRDefault="00826E31" w:rsidP="00C81E9D">
            <w:pPr>
              <w:rPr>
                <w:rStyle w:val="IntenseEmphasis"/>
                <w:rFonts w:asciiTheme="majorHAnsi" w:hAnsiTheme="majorHAnsi" w:cstheme="majorHAnsi"/>
                <w:color w:val="auto"/>
              </w:rPr>
            </w:pPr>
            <w:r w:rsidRPr="009E49C9">
              <w:rPr>
                <w:rStyle w:val="IntenseEmphasis"/>
                <w:rFonts w:asciiTheme="majorHAnsi" w:hAnsiTheme="majorHAnsi" w:cstheme="majorHAnsi"/>
                <w:b/>
                <w:bCs/>
                <w:color w:val="auto"/>
              </w:rPr>
              <w:t>Wrap-up and adjourn</w:t>
            </w:r>
            <w:r w:rsidRPr="009F5CA1">
              <w:rPr>
                <w:rStyle w:val="IntenseEmphasis"/>
                <w:rFonts w:asciiTheme="majorHAnsi" w:hAnsiTheme="majorHAnsi" w:cstheme="majorHAnsi"/>
                <w:color w:val="FF0000"/>
              </w:rPr>
              <w:t xml:space="preserve"> </w:t>
            </w:r>
            <w:r w:rsidRPr="009F5CA1">
              <w:rPr>
                <w:rStyle w:val="IntenseEmphasis"/>
                <w:rFonts w:asciiTheme="majorHAnsi" w:hAnsiTheme="majorHAnsi" w:cstheme="majorHAnsi"/>
                <w:color w:val="00B050"/>
              </w:rPr>
              <w:t xml:space="preserve"> </w:t>
            </w:r>
          </w:p>
          <w:p w14:paraId="619EA7DA" w14:textId="118134DC" w:rsidR="00826E31" w:rsidRPr="00D136AB" w:rsidRDefault="00826E31" w:rsidP="00C81E9D">
            <w:pPr>
              <w:pStyle w:val="ListParagraph"/>
              <w:numPr>
                <w:ilvl w:val="0"/>
                <w:numId w:val="4"/>
              </w:numPr>
              <w:rPr>
                <w:rStyle w:val="IntenseEmphasis"/>
                <w:rFonts w:asciiTheme="majorHAnsi" w:hAnsiTheme="majorHAnsi" w:cstheme="majorHAnsi"/>
                <w:iCs w:val="0"/>
                <w:color w:val="auto"/>
              </w:rPr>
            </w:pPr>
            <w:r w:rsidRPr="00E244A7">
              <w:rPr>
                <w:rStyle w:val="IntenseEmphasis"/>
                <w:rFonts w:asciiTheme="majorHAnsi" w:hAnsiTheme="majorHAnsi" w:cstheme="majorHAnsi"/>
                <w:color w:val="auto"/>
              </w:rPr>
              <w:t>Additional opportunity for public comment</w:t>
            </w:r>
          </w:p>
          <w:p w14:paraId="61465CFB" w14:textId="3DE36E21" w:rsidR="00D136AB" w:rsidRPr="00E244A7" w:rsidRDefault="00405123" w:rsidP="00C81E9D">
            <w:pPr>
              <w:pStyle w:val="ListParagraph"/>
              <w:numPr>
                <w:ilvl w:val="0"/>
                <w:numId w:val="4"/>
              </w:numPr>
              <w:rPr>
                <w:rStyle w:val="IntenseEmphasis"/>
                <w:rFonts w:asciiTheme="majorHAnsi" w:hAnsiTheme="majorHAnsi" w:cstheme="majorHAnsi"/>
                <w:iCs w:val="0"/>
                <w:color w:val="auto"/>
              </w:rPr>
            </w:pPr>
            <w:r>
              <w:rPr>
                <w:rStyle w:val="IntenseEmphasis"/>
                <w:rFonts w:asciiTheme="majorHAnsi" w:hAnsiTheme="majorHAnsi" w:cstheme="majorHAnsi"/>
                <w:color w:val="auto"/>
              </w:rPr>
              <w:t>For the g</w:t>
            </w:r>
            <w:r w:rsidR="00492667">
              <w:rPr>
                <w:rStyle w:val="IntenseEmphasis"/>
                <w:rFonts w:asciiTheme="majorHAnsi" w:hAnsiTheme="majorHAnsi" w:cstheme="majorHAnsi"/>
                <w:color w:val="auto"/>
              </w:rPr>
              <w:t>ood</w:t>
            </w:r>
            <w:r w:rsidR="00D136AB">
              <w:rPr>
                <w:rStyle w:val="IntenseEmphasis"/>
                <w:rFonts w:asciiTheme="majorHAnsi" w:hAnsiTheme="majorHAnsi" w:cstheme="majorHAnsi"/>
                <w:color w:val="auto"/>
              </w:rPr>
              <w:t xml:space="preserve"> of the order</w:t>
            </w:r>
          </w:p>
        </w:tc>
        <w:tc>
          <w:tcPr>
            <w:tcW w:w="1715" w:type="dxa"/>
          </w:tcPr>
          <w:p w14:paraId="6369E977" w14:textId="6EAD64ED" w:rsidR="00826E31" w:rsidRPr="0084647A" w:rsidRDefault="00826E31" w:rsidP="00C81E9D">
            <w:pPr>
              <w:rPr>
                <w:rStyle w:val="IntenseEmphasis"/>
                <w:rFonts w:asciiTheme="majorHAnsi" w:eastAsia="Calibri" w:hAnsiTheme="majorHAnsi" w:cstheme="majorHAnsi"/>
                <w:color w:val="auto"/>
              </w:rPr>
            </w:pPr>
            <w:r w:rsidRPr="009F5CA1">
              <w:rPr>
                <w:rStyle w:val="IntenseEmphasis"/>
                <w:rFonts w:asciiTheme="majorHAnsi" w:eastAsia="Calibri" w:hAnsiTheme="majorHAnsi" w:cstheme="majorHAnsi"/>
                <w:color w:val="auto"/>
              </w:rPr>
              <w:t>Zack Holt</w:t>
            </w:r>
            <w:r w:rsidR="002B7986" w:rsidRPr="009F5CA1">
              <w:rPr>
                <w:rStyle w:val="IntenseEmphasis"/>
                <w:rFonts w:asciiTheme="majorHAnsi" w:eastAsia="Calibri" w:hAnsiTheme="majorHAnsi" w:cstheme="majorHAnsi"/>
                <w:color w:val="auto"/>
              </w:rPr>
              <w:t xml:space="preserve"> or Sarah Wilson</w:t>
            </w:r>
          </w:p>
        </w:tc>
      </w:tr>
    </w:tbl>
    <w:p w14:paraId="33066B3E" w14:textId="77777777" w:rsidR="00F74BF0" w:rsidRDefault="00F74BF0" w:rsidP="002C7B18">
      <w:pPr>
        <w:pStyle w:val="NoSpacing"/>
        <w:rPr>
          <w:rFonts w:asciiTheme="majorHAnsi" w:hAnsiTheme="majorHAnsi" w:cstheme="majorHAnsi"/>
          <w:b/>
          <w:bCs/>
        </w:rPr>
      </w:pPr>
    </w:p>
    <w:p w14:paraId="6992AA9C" w14:textId="7029A6A3" w:rsidR="00164D9C" w:rsidRPr="001E3CE9" w:rsidRDefault="004D20BD" w:rsidP="002C7B18">
      <w:pPr>
        <w:pStyle w:val="NoSpacing"/>
        <w:rPr>
          <w:rFonts w:asciiTheme="majorHAnsi" w:hAnsiTheme="majorHAnsi" w:cstheme="majorHAnsi"/>
          <w:b/>
          <w:bCs/>
        </w:rPr>
      </w:pPr>
      <w:r w:rsidRPr="009F5CA1">
        <w:rPr>
          <w:rFonts w:asciiTheme="majorHAnsi" w:hAnsiTheme="majorHAnsi" w:cstheme="majorHAnsi"/>
          <w:b/>
          <w:bCs/>
        </w:rPr>
        <w:t>Upcoming M</w:t>
      </w:r>
      <w:r w:rsidR="002C7B18" w:rsidRPr="009F5CA1">
        <w:rPr>
          <w:rFonts w:asciiTheme="majorHAnsi" w:hAnsiTheme="majorHAnsi" w:cstheme="majorHAnsi"/>
          <w:b/>
          <w:bCs/>
        </w:rPr>
        <w:t>eetings</w:t>
      </w:r>
      <w:r w:rsidR="00404F00" w:rsidRPr="009F5CA1">
        <w:rPr>
          <w:rFonts w:asciiTheme="majorHAnsi" w:hAnsiTheme="majorHAnsi" w:cstheme="majorHAnsi"/>
          <w:b/>
          <w:bCs/>
        </w:rPr>
        <w:t>/</w:t>
      </w:r>
      <w:r w:rsidR="002A09AD" w:rsidRPr="009F5CA1">
        <w:rPr>
          <w:rFonts w:asciiTheme="majorHAnsi" w:hAnsiTheme="majorHAnsi" w:cstheme="majorHAnsi"/>
          <w:b/>
          <w:bCs/>
        </w:rPr>
        <w:t>Upcoming Topics</w:t>
      </w:r>
    </w:p>
    <w:p w14:paraId="0E7CE349" w14:textId="1D31E73D" w:rsidR="00EA0B4D" w:rsidRPr="009F5CA1" w:rsidRDefault="00EA0B4D" w:rsidP="001C12F4">
      <w:pPr>
        <w:pStyle w:val="ListParagraph"/>
        <w:numPr>
          <w:ilvl w:val="0"/>
          <w:numId w:val="9"/>
        </w:numPr>
        <w:tabs>
          <w:tab w:val="left" w:pos="6233"/>
        </w:tabs>
        <w:rPr>
          <w:rFonts w:asciiTheme="majorHAnsi" w:eastAsia="Calibri" w:hAnsiTheme="majorHAnsi" w:cstheme="majorHAnsi"/>
          <w:color w:val="000000" w:themeColor="text1"/>
        </w:rPr>
      </w:pPr>
      <w:r w:rsidRPr="009F5CA1">
        <w:rPr>
          <w:rFonts w:asciiTheme="majorHAnsi" w:eastAsia="Calibri" w:hAnsiTheme="majorHAnsi" w:cstheme="majorHAnsi"/>
          <w:color w:val="000000" w:themeColor="text1"/>
        </w:rPr>
        <w:t>June 25</w:t>
      </w:r>
    </w:p>
    <w:p w14:paraId="50219192" w14:textId="3904A99B" w:rsidR="00EA0B4D" w:rsidRDefault="00EA0B4D" w:rsidP="001C12F4">
      <w:pPr>
        <w:pStyle w:val="ListParagraph"/>
        <w:numPr>
          <w:ilvl w:val="0"/>
          <w:numId w:val="9"/>
        </w:numPr>
        <w:tabs>
          <w:tab w:val="left" w:pos="6233"/>
        </w:tabs>
        <w:rPr>
          <w:rFonts w:asciiTheme="majorHAnsi" w:eastAsia="Calibri" w:hAnsiTheme="majorHAnsi" w:cstheme="majorHAnsi"/>
          <w:color w:val="000000" w:themeColor="text1"/>
        </w:rPr>
      </w:pPr>
      <w:r w:rsidRPr="009F5CA1">
        <w:rPr>
          <w:rFonts w:asciiTheme="majorHAnsi" w:eastAsia="Calibri" w:hAnsiTheme="majorHAnsi" w:cstheme="majorHAnsi"/>
          <w:color w:val="000000" w:themeColor="text1"/>
        </w:rPr>
        <w:t>July 23</w:t>
      </w:r>
      <w:r w:rsidR="004555DD">
        <w:rPr>
          <w:rFonts w:asciiTheme="majorHAnsi" w:eastAsia="Calibri" w:hAnsiTheme="majorHAnsi" w:cstheme="majorHAnsi"/>
          <w:color w:val="000000" w:themeColor="text1"/>
        </w:rPr>
        <w:t xml:space="preserve"> – OSU Human Dimensions work with Kelly Biedenweg </w:t>
      </w:r>
    </w:p>
    <w:p w14:paraId="1C1E3ABC" w14:textId="2B72D8AB" w:rsidR="00EA0B4D" w:rsidRDefault="00EA0B4D" w:rsidP="001C12F4">
      <w:pPr>
        <w:pStyle w:val="ListParagraph"/>
        <w:numPr>
          <w:ilvl w:val="0"/>
          <w:numId w:val="9"/>
        </w:numPr>
        <w:tabs>
          <w:tab w:val="left" w:pos="6233"/>
        </w:tabs>
        <w:rPr>
          <w:rFonts w:asciiTheme="majorHAnsi" w:eastAsia="Calibri" w:hAnsiTheme="majorHAnsi" w:cstheme="majorHAnsi"/>
          <w:color w:val="000000" w:themeColor="text1"/>
        </w:rPr>
      </w:pPr>
      <w:r w:rsidRPr="009F5CA1">
        <w:rPr>
          <w:rFonts w:asciiTheme="majorHAnsi" w:eastAsia="Calibri" w:hAnsiTheme="majorHAnsi" w:cstheme="majorHAnsi"/>
          <w:color w:val="000000" w:themeColor="text1"/>
        </w:rPr>
        <w:t>August 27</w:t>
      </w:r>
      <w:r w:rsidR="001C28D7" w:rsidRPr="009F5CA1">
        <w:rPr>
          <w:rFonts w:asciiTheme="majorHAnsi" w:eastAsia="Calibri" w:hAnsiTheme="majorHAnsi" w:cstheme="majorHAnsi"/>
          <w:color w:val="000000" w:themeColor="text1"/>
        </w:rPr>
        <w:t xml:space="preserve"> </w:t>
      </w:r>
    </w:p>
    <w:p w14:paraId="2372C820" w14:textId="6FEED110" w:rsidR="00EA0B4D" w:rsidRPr="009F5CA1" w:rsidRDefault="00EA0B4D" w:rsidP="001C12F4">
      <w:pPr>
        <w:pStyle w:val="ListParagraph"/>
        <w:numPr>
          <w:ilvl w:val="0"/>
          <w:numId w:val="9"/>
        </w:numPr>
        <w:tabs>
          <w:tab w:val="left" w:pos="6233"/>
        </w:tabs>
        <w:rPr>
          <w:rFonts w:asciiTheme="majorHAnsi" w:eastAsia="Calibri" w:hAnsiTheme="majorHAnsi" w:cstheme="majorHAnsi"/>
          <w:color w:val="000000" w:themeColor="text1"/>
        </w:rPr>
      </w:pPr>
      <w:r w:rsidRPr="009F5CA1">
        <w:rPr>
          <w:rFonts w:asciiTheme="majorHAnsi" w:eastAsia="Calibri" w:hAnsiTheme="majorHAnsi" w:cstheme="majorHAnsi"/>
          <w:color w:val="000000" w:themeColor="text1"/>
        </w:rPr>
        <w:t>September 24</w:t>
      </w:r>
      <w:r w:rsidR="00404F00" w:rsidRPr="009F5CA1">
        <w:rPr>
          <w:rFonts w:asciiTheme="majorHAnsi" w:eastAsia="Calibri" w:hAnsiTheme="majorHAnsi" w:cstheme="majorHAnsi"/>
          <w:color w:val="000000" w:themeColor="text1"/>
        </w:rPr>
        <w:t xml:space="preserve"> </w:t>
      </w:r>
    </w:p>
    <w:p w14:paraId="0152502A" w14:textId="581C3100" w:rsidR="00EA0B4D" w:rsidRPr="009F5CA1" w:rsidRDefault="00EA0B4D" w:rsidP="001C12F4">
      <w:pPr>
        <w:pStyle w:val="ListParagraph"/>
        <w:numPr>
          <w:ilvl w:val="0"/>
          <w:numId w:val="9"/>
        </w:numPr>
        <w:tabs>
          <w:tab w:val="left" w:pos="6233"/>
        </w:tabs>
        <w:rPr>
          <w:rFonts w:asciiTheme="majorHAnsi" w:eastAsia="Calibri" w:hAnsiTheme="majorHAnsi" w:cstheme="majorHAnsi"/>
          <w:color w:val="000000" w:themeColor="text1"/>
        </w:rPr>
      </w:pPr>
      <w:r w:rsidRPr="009F5CA1">
        <w:rPr>
          <w:rFonts w:asciiTheme="majorHAnsi" w:eastAsia="Calibri" w:hAnsiTheme="majorHAnsi" w:cstheme="majorHAnsi"/>
          <w:color w:val="000000" w:themeColor="text1"/>
        </w:rPr>
        <w:t>October 22</w:t>
      </w:r>
    </w:p>
    <w:p w14:paraId="6811ED19" w14:textId="37D754D0" w:rsidR="00EA0B4D" w:rsidRPr="009F5CA1" w:rsidRDefault="00EA0B4D" w:rsidP="001C12F4">
      <w:pPr>
        <w:pStyle w:val="ListParagraph"/>
        <w:numPr>
          <w:ilvl w:val="0"/>
          <w:numId w:val="9"/>
        </w:numPr>
        <w:tabs>
          <w:tab w:val="left" w:pos="6233"/>
        </w:tabs>
        <w:rPr>
          <w:rFonts w:asciiTheme="majorHAnsi" w:eastAsia="Calibri" w:hAnsiTheme="majorHAnsi" w:cstheme="majorHAnsi"/>
          <w:color w:val="000000" w:themeColor="text1"/>
        </w:rPr>
      </w:pPr>
      <w:r w:rsidRPr="009F5CA1">
        <w:rPr>
          <w:rFonts w:asciiTheme="majorHAnsi" w:eastAsia="Calibri" w:hAnsiTheme="majorHAnsi" w:cstheme="majorHAnsi"/>
          <w:color w:val="000000" w:themeColor="text1"/>
        </w:rPr>
        <w:t>November 26</w:t>
      </w:r>
      <w:r w:rsidR="001C28D7" w:rsidRPr="009F5CA1">
        <w:rPr>
          <w:rFonts w:asciiTheme="majorHAnsi" w:eastAsia="Calibri" w:hAnsiTheme="majorHAnsi" w:cstheme="majorHAnsi"/>
          <w:color w:val="000000" w:themeColor="text1"/>
        </w:rPr>
        <w:t xml:space="preserve"> </w:t>
      </w:r>
    </w:p>
    <w:p w14:paraId="3E9F91C0" w14:textId="59ED6FDB" w:rsidR="00157F59" w:rsidRPr="009F5CA1" w:rsidRDefault="00157F59" w:rsidP="00157F59">
      <w:pPr>
        <w:tabs>
          <w:tab w:val="left" w:pos="6233"/>
        </w:tabs>
        <w:rPr>
          <w:rFonts w:asciiTheme="majorHAnsi" w:eastAsia="Calibri" w:hAnsiTheme="majorHAnsi" w:cstheme="majorHAnsi"/>
          <w:b/>
          <w:bCs/>
          <w:color w:val="000000" w:themeColor="text1"/>
        </w:rPr>
      </w:pPr>
      <w:r w:rsidRPr="009F5CA1">
        <w:rPr>
          <w:rFonts w:asciiTheme="majorHAnsi" w:eastAsia="Calibri" w:hAnsiTheme="majorHAnsi" w:cstheme="majorHAnsi"/>
          <w:b/>
          <w:bCs/>
          <w:color w:val="000000" w:themeColor="text1"/>
        </w:rPr>
        <w:t>Topic</w:t>
      </w:r>
      <w:r w:rsidR="005D40C0" w:rsidRPr="009F5CA1">
        <w:rPr>
          <w:rFonts w:asciiTheme="majorHAnsi" w:eastAsia="Calibri" w:hAnsiTheme="majorHAnsi" w:cstheme="majorHAnsi"/>
          <w:b/>
          <w:bCs/>
          <w:color w:val="000000" w:themeColor="text1"/>
        </w:rPr>
        <w:t xml:space="preserve"> Parking Lot</w:t>
      </w:r>
    </w:p>
    <w:p w14:paraId="709397AD" w14:textId="76EA1BB7" w:rsidR="00DC61F7" w:rsidRPr="009F5CA1" w:rsidRDefault="004929EF" w:rsidP="00157F59">
      <w:pPr>
        <w:pStyle w:val="ListParagraph"/>
        <w:numPr>
          <w:ilvl w:val="0"/>
          <w:numId w:val="11"/>
        </w:numPr>
        <w:tabs>
          <w:tab w:val="left" w:pos="6233"/>
        </w:tabs>
        <w:rPr>
          <w:rFonts w:asciiTheme="majorHAnsi" w:eastAsia="Calibri" w:hAnsiTheme="majorHAnsi" w:cstheme="majorHAnsi"/>
          <w:color w:val="000000" w:themeColor="text1"/>
        </w:rPr>
      </w:pPr>
      <w:r w:rsidRPr="009F5CA1">
        <w:rPr>
          <w:rFonts w:asciiTheme="majorHAnsi" w:eastAsia="Calibri" w:hAnsiTheme="majorHAnsi" w:cstheme="majorHAnsi"/>
          <w:color w:val="000000" w:themeColor="text1"/>
        </w:rPr>
        <w:t xml:space="preserve">Human Dimensions work with OSU </w:t>
      </w:r>
      <w:r w:rsidR="00DC1BB8" w:rsidRPr="009F5CA1">
        <w:rPr>
          <w:rFonts w:asciiTheme="majorHAnsi" w:eastAsia="Calibri" w:hAnsiTheme="majorHAnsi" w:cstheme="majorHAnsi"/>
          <w:color w:val="000000" w:themeColor="text1"/>
        </w:rPr>
        <w:t>–</w:t>
      </w:r>
      <w:r w:rsidRPr="009F5CA1">
        <w:rPr>
          <w:rFonts w:asciiTheme="majorHAnsi" w:eastAsia="Calibri" w:hAnsiTheme="majorHAnsi" w:cstheme="majorHAnsi"/>
          <w:color w:val="000000" w:themeColor="text1"/>
        </w:rPr>
        <w:t xml:space="preserve"> </w:t>
      </w:r>
      <w:r w:rsidR="00DC1BB8" w:rsidRPr="009F5CA1">
        <w:rPr>
          <w:rFonts w:asciiTheme="majorHAnsi" w:eastAsia="Calibri" w:hAnsiTheme="majorHAnsi" w:cstheme="majorHAnsi"/>
          <w:color w:val="000000" w:themeColor="text1"/>
        </w:rPr>
        <w:t>Structured Decision Making</w:t>
      </w:r>
      <w:r w:rsidR="002A09AD" w:rsidRPr="009F5CA1">
        <w:rPr>
          <w:rFonts w:asciiTheme="majorHAnsi" w:eastAsia="Calibri" w:hAnsiTheme="majorHAnsi" w:cstheme="majorHAnsi"/>
          <w:color w:val="000000" w:themeColor="text1"/>
        </w:rPr>
        <w:t>/P</w:t>
      </w:r>
      <w:r w:rsidR="00206BC9" w:rsidRPr="009F5CA1">
        <w:rPr>
          <w:rFonts w:asciiTheme="majorHAnsi" w:eastAsia="Calibri" w:hAnsiTheme="majorHAnsi" w:cstheme="majorHAnsi"/>
          <w:color w:val="000000" w:themeColor="text1"/>
        </w:rPr>
        <w:t xml:space="preserve">roject </w:t>
      </w:r>
      <w:r w:rsidR="002A09AD" w:rsidRPr="009F5CA1">
        <w:rPr>
          <w:rFonts w:asciiTheme="majorHAnsi" w:eastAsia="Calibri" w:hAnsiTheme="majorHAnsi" w:cstheme="majorHAnsi"/>
          <w:color w:val="000000" w:themeColor="text1"/>
        </w:rPr>
        <w:t>P</w:t>
      </w:r>
      <w:r w:rsidR="00206BC9" w:rsidRPr="009F5CA1">
        <w:rPr>
          <w:rFonts w:asciiTheme="majorHAnsi" w:eastAsia="Calibri" w:hAnsiTheme="majorHAnsi" w:cstheme="majorHAnsi"/>
          <w:color w:val="000000" w:themeColor="text1"/>
        </w:rPr>
        <w:t>rioritization</w:t>
      </w:r>
      <w:r w:rsidR="00FB6819">
        <w:rPr>
          <w:rFonts w:asciiTheme="majorHAnsi" w:eastAsia="Calibri" w:hAnsiTheme="majorHAnsi" w:cstheme="majorHAnsi"/>
          <w:color w:val="000000" w:themeColor="text1"/>
        </w:rPr>
        <w:t xml:space="preserve"> – Begin this in July</w:t>
      </w:r>
    </w:p>
    <w:p w14:paraId="0D74FDBD" w14:textId="152AE769" w:rsidR="00D360A8" w:rsidRPr="009F5CA1" w:rsidRDefault="00931B84" w:rsidP="00157F59">
      <w:pPr>
        <w:pStyle w:val="ListParagraph"/>
        <w:numPr>
          <w:ilvl w:val="0"/>
          <w:numId w:val="11"/>
        </w:numPr>
        <w:tabs>
          <w:tab w:val="left" w:pos="6233"/>
        </w:tabs>
        <w:rPr>
          <w:rFonts w:asciiTheme="majorHAnsi" w:eastAsia="Calibri" w:hAnsiTheme="majorHAnsi" w:cstheme="majorHAnsi"/>
          <w:color w:val="000000" w:themeColor="text1"/>
        </w:rPr>
      </w:pPr>
      <w:r w:rsidRPr="009F5CA1">
        <w:rPr>
          <w:rFonts w:asciiTheme="majorHAnsi" w:eastAsia="Calibri" w:hAnsiTheme="majorHAnsi" w:cstheme="majorHAnsi"/>
          <w:color w:val="000000" w:themeColor="text1"/>
        </w:rPr>
        <w:t xml:space="preserve">Ongoing work </w:t>
      </w:r>
      <w:r w:rsidR="00D360A8" w:rsidRPr="009F5CA1">
        <w:rPr>
          <w:rFonts w:asciiTheme="majorHAnsi" w:eastAsia="Calibri" w:hAnsiTheme="majorHAnsi" w:cstheme="majorHAnsi"/>
          <w:color w:val="000000" w:themeColor="text1"/>
        </w:rPr>
        <w:t>with Strategic Funding Team</w:t>
      </w:r>
      <w:r w:rsidRPr="009F5CA1">
        <w:rPr>
          <w:rFonts w:asciiTheme="majorHAnsi" w:eastAsia="Calibri" w:hAnsiTheme="majorHAnsi" w:cstheme="majorHAnsi"/>
          <w:color w:val="000000" w:themeColor="text1"/>
        </w:rPr>
        <w:t xml:space="preserve"> and Sadie Normoyle </w:t>
      </w:r>
    </w:p>
    <w:p w14:paraId="4D96BCDD" w14:textId="52AB864C" w:rsidR="00D360A8" w:rsidRPr="009F5CA1" w:rsidRDefault="00D360A8" w:rsidP="00157F59">
      <w:pPr>
        <w:pStyle w:val="ListParagraph"/>
        <w:numPr>
          <w:ilvl w:val="0"/>
          <w:numId w:val="11"/>
        </w:numPr>
        <w:tabs>
          <w:tab w:val="left" w:pos="6233"/>
        </w:tabs>
        <w:rPr>
          <w:rFonts w:asciiTheme="majorHAnsi" w:eastAsia="Calibri" w:hAnsiTheme="majorHAnsi" w:cstheme="majorHAnsi"/>
          <w:color w:val="000000" w:themeColor="text1"/>
        </w:rPr>
      </w:pPr>
      <w:r w:rsidRPr="009F5CA1">
        <w:rPr>
          <w:rFonts w:asciiTheme="majorHAnsi" w:eastAsia="Calibri" w:hAnsiTheme="majorHAnsi" w:cstheme="majorHAnsi"/>
          <w:color w:val="000000" w:themeColor="text1"/>
        </w:rPr>
        <w:t>Ongoing work on communications topics with Signe Lindquist</w:t>
      </w:r>
      <w:r w:rsidR="00D63B8B" w:rsidRPr="009F5CA1">
        <w:rPr>
          <w:rFonts w:asciiTheme="majorHAnsi" w:eastAsia="Calibri" w:hAnsiTheme="majorHAnsi" w:cstheme="majorHAnsi"/>
          <w:color w:val="000000" w:themeColor="text1"/>
        </w:rPr>
        <w:t xml:space="preserve"> (ERP roadshow)</w:t>
      </w:r>
    </w:p>
    <w:p w14:paraId="013E87D2" w14:textId="70EECDCF" w:rsidR="00DC61F7" w:rsidRPr="009F5CA1" w:rsidRDefault="00A3715E" w:rsidP="00157F59">
      <w:pPr>
        <w:pStyle w:val="ListParagraph"/>
        <w:numPr>
          <w:ilvl w:val="0"/>
          <w:numId w:val="11"/>
        </w:numPr>
        <w:tabs>
          <w:tab w:val="left" w:pos="6233"/>
        </w:tabs>
        <w:rPr>
          <w:rFonts w:asciiTheme="majorHAnsi" w:eastAsia="Calibri" w:hAnsiTheme="majorHAnsi" w:cstheme="majorHAnsi"/>
          <w:color w:val="000000" w:themeColor="text1"/>
        </w:rPr>
      </w:pPr>
      <w:r w:rsidRPr="009F5CA1">
        <w:rPr>
          <w:rFonts w:asciiTheme="majorHAnsi" w:eastAsia="Calibri" w:hAnsiTheme="majorHAnsi" w:cstheme="majorHAnsi"/>
          <w:color w:val="000000" w:themeColor="text1"/>
        </w:rPr>
        <w:t xml:space="preserve">Field trip – interest in </w:t>
      </w:r>
      <w:r w:rsidR="00DA58E8" w:rsidRPr="009F5CA1">
        <w:rPr>
          <w:rFonts w:asciiTheme="majorHAnsi" w:eastAsia="Calibri" w:hAnsiTheme="majorHAnsi" w:cstheme="majorHAnsi"/>
          <w:color w:val="000000" w:themeColor="text1"/>
        </w:rPr>
        <w:t>contaminants of emerging concern</w:t>
      </w:r>
    </w:p>
    <w:p w14:paraId="71D5767F" w14:textId="6C29235D" w:rsidR="00DA58E8" w:rsidRPr="009F5CA1" w:rsidRDefault="00DC61F7" w:rsidP="00157F59">
      <w:pPr>
        <w:pStyle w:val="ListParagraph"/>
        <w:numPr>
          <w:ilvl w:val="0"/>
          <w:numId w:val="11"/>
        </w:numPr>
        <w:tabs>
          <w:tab w:val="left" w:pos="6233"/>
        </w:tabs>
        <w:rPr>
          <w:rFonts w:asciiTheme="majorHAnsi" w:eastAsia="Calibri" w:hAnsiTheme="majorHAnsi" w:cstheme="majorHAnsi"/>
          <w:color w:val="000000" w:themeColor="text1"/>
        </w:rPr>
      </w:pPr>
      <w:r w:rsidRPr="009F5CA1">
        <w:rPr>
          <w:rFonts w:asciiTheme="majorHAnsi" w:eastAsia="Calibri" w:hAnsiTheme="majorHAnsi" w:cstheme="majorHAnsi"/>
          <w:color w:val="000000" w:themeColor="text1"/>
        </w:rPr>
        <w:t>Legislative field trips (Don Gourlie)</w:t>
      </w:r>
    </w:p>
    <w:p w14:paraId="66A83FDF" w14:textId="0AF11C89" w:rsidR="00DC61F7" w:rsidRPr="009F5CA1" w:rsidRDefault="00D652C4" w:rsidP="00157F59">
      <w:pPr>
        <w:pStyle w:val="ListParagraph"/>
        <w:numPr>
          <w:ilvl w:val="0"/>
          <w:numId w:val="11"/>
        </w:numPr>
        <w:tabs>
          <w:tab w:val="left" w:pos="6233"/>
        </w:tabs>
        <w:rPr>
          <w:rFonts w:asciiTheme="majorHAnsi" w:eastAsia="Calibri" w:hAnsiTheme="majorHAnsi" w:cstheme="majorHAnsi"/>
          <w:color w:val="000000" w:themeColor="text1"/>
        </w:rPr>
      </w:pPr>
      <w:r w:rsidRPr="009F5CA1">
        <w:rPr>
          <w:rFonts w:asciiTheme="majorHAnsi" w:eastAsia="Calibri" w:hAnsiTheme="majorHAnsi" w:cstheme="majorHAnsi"/>
          <w:color w:val="000000" w:themeColor="text1"/>
        </w:rPr>
        <w:t xml:space="preserve">Progress on </w:t>
      </w:r>
      <w:r w:rsidR="00DC61F7" w:rsidRPr="009F5CA1">
        <w:rPr>
          <w:rFonts w:asciiTheme="majorHAnsi" w:eastAsia="Calibri" w:hAnsiTheme="majorHAnsi" w:cstheme="majorHAnsi"/>
          <w:color w:val="000000" w:themeColor="text1"/>
        </w:rPr>
        <w:t xml:space="preserve">Salmon Strategy </w:t>
      </w:r>
      <w:r w:rsidRPr="009F5CA1">
        <w:rPr>
          <w:rFonts w:asciiTheme="majorHAnsi" w:eastAsia="Calibri" w:hAnsiTheme="majorHAnsi" w:cstheme="majorHAnsi"/>
          <w:color w:val="000000" w:themeColor="text1"/>
        </w:rPr>
        <w:t>update (TAG subgroup report-out)</w:t>
      </w:r>
    </w:p>
    <w:p w14:paraId="172F7DDC" w14:textId="3D6CAFEB" w:rsidR="00EF6A58" w:rsidRPr="009F5CA1" w:rsidRDefault="00EF6A58" w:rsidP="00157F59">
      <w:pPr>
        <w:pStyle w:val="ListParagraph"/>
        <w:numPr>
          <w:ilvl w:val="0"/>
          <w:numId w:val="11"/>
        </w:numPr>
        <w:tabs>
          <w:tab w:val="left" w:pos="6233"/>
        </w:tabs>
        <w:rPr>
          <w:rFonts w:asciiTheme="majorHAnsi" w:eastAsia="Calibri" w:hAnsiTheme="majorHAnsi" w:cstheme="majorHAnsi"/>
          <w:color w:val="000000" w:themeColor="text1"/>
        </w:rPr>
      </w:pPr>
      <w:r w:rsidRPr="009F5CA1">
        <w:rPr>
          <w:rFonts w:asciiTheme="majorHAnsi" w:eastAsia="Calibri" w:hAnsiTheme="majorHAnsi" w:cstheme="majorHAnsi"/>
          <w:color w:val="000000" w:themeColor="text1"/>
        </w:rPr>
        <w:t>Puget Sound Survey Results (</w:t>
      </w:r>
      <w:r w:rsidR="00CB79B5" w:rsidRPr="009F5CA1">
        <w:rPr>
          <w:rFonts w:asciiTheme="majorHAnsi" w:eastAsia="Calibri" w:hAnsiTheme="majorHAnsi" w:cstheme="majorHAnsi"/>
          <w:color w:val="000000" w:themeColor="text1"/>
        </w:rPr>
        <w:t>How partnerships use science)</w:t>
      </w:r>
    </w:p>
    <w:p w14:paraId="7DB24DB1" w14:textId="2B6E524B" w:rsidR="00833BB4" w:rsidRDefault="00FB7EDC" w:rsidP="00833BB4">
      <w:pPr>
        <w:rPr>
          <w:rStyle w:val="Hyperlink"/>
          <w:rFonts w:asciiTheme="majorHAnsi" w:hAnsiTheme="majorHAnsi" w:cstheme="majorHAnsi"/>
        </w:rPr>
      </w:pPr>
      <w:r w:rsidRPr="009F5CA1">
        <w:rPr>
          <w:rFonts w:asciiTheme="majorHAnsi" w:hAnsiTheme="majorHAnsi" w:cstheme="majorHAnsi"/>
        </w:rPr>
        <w:t>*</w:t>
      </w:r>
      <w:hyperlink r:id="rId13" w:history="1">
        <w:r w:rsidR="00833BB4" w:rsidRPr="009F5CA1">
          <w:rPr>
            <w:rStyle w:val="Hyperlink"/>
            <w:rFonts w:asciiTheme="majorHAnsi" w:hAnsiTheme="majorHAnsi" w:cstheme="majorHAnsi"/>
          </w:rPr>
          <w:t>Join Zoom Meeting</w:t>
        </w:r>
      </w:hyperlink>
    </w:p>
    <w:p w14:paraId="161F0365" w14:textId="0634A077" w:rsidR="00654DB6" w:rsidRDefault="00000000" w:rsidP="00833BB4">
      <w:pPr>
        <w:rPr>
          <w:rFonts w:asciiTheme="majorHAnsi" w:hAnsiTheme="majorHAnsi" w:cstheme="majorHAnsi"/>
        </w:rPr>
      </w:pPr>
      <w:hyperlink r:id="rId14" w:history="1">
        <w:r w:rsidR="00654DB6" w:rsidRPr="00677317">
          <w:rPr>
            <w:rStyle w:val="Hyperlink"/>
            <w:rFonts w:asciiTheme="majorHAnsi" w:hAnsiTheme="majorHAnsi" w:cstheme="majorHAnsi"/>
          </w:rPr>
          <w:t>https://us06web.zoom.us/j/83920677636?pwd=FZmoDg3UxJk8cnzODjWMFfzGaxwlvw.1</w:t>
        </w:r>
      </w:hyperlink>
    </w:p>
    <w:p w14:paraId="4E7BC14D" w14:textId="77777777" w:rsidR="006D32DF" w:rsidRPr="009F5CA1" w:rsidRDefault="006D32DF" w:rsidP="006D32DF">
      <w:pPr>
        <w:rPr>
          <w:rFonts w:asciiTheme="majorHAnsi" w:hAnsiTheme="majorHAnsi" w:cstheme="majorHAnsi"/>
        </w:rPr>
      </w:pPr>
      <w:r w:rsidRPr="009F5CA1">
        <w:rPr>
          <w:rFonts w:asciiTheme="majorHAnsi" w:hAnsiTheme="majorHAnsi" w:cstheme="majorHAnsi"/>
        </w:rPr>
        <w:t>Meeting ID: 839 2067 7636</w:t>
      </w:r>
    </w:p>
    <w:p w14:paraId="7CB37BF0" w14:textId="77777777" w:rsidR="006D32DF" w:rsidRPr="009F5CA1" w:rsidRDefault="006D32DF" w:rsidP="006D32DF">
      <w:pPr>
        <w:rPr>
          <w:rFonts w:asciiTheme="majorHAnsi" w:hAnsiTheme="majorHAnsi" w:cstheme="majorHAnsi"/>
        </w:rPr>
      </w:pPr>
      <w:r w:rsidRPr="009F5CA1">
        <w:rPr>
          <w:rFonts w:asciiTheme="majorHAnsi" w:hAnsiTheme="majorHAnsi" w:cstheme="majorHAnsi"/>
        </w:rPr>
        <w:t>Passcode: 810142</w:t>
      </w:r>
    </w:p>
    <w:p w14:paraId="6923E36A" w14:textId="77777777" w:rsidR="006D32DF" w:rsidRPr="009F5CA1" w:rsidRDefault="006D32DF" w:rsidP="006D32DF">
      <w:pPr>
        <w:rPr>
          <w:rFonts w:asciiTheme="majorHAnsi" w:hAnsiTheme="majorHAnsi" w:cstheme="majorHAnsi"/>
        </w:rPr>
      </w:pPr>
      <w:r w:rsidRPr="009F5CA1">
        <w:rPr>
          <w:rFonts w:asciiTheme="majorHAnsi" w:hAnsiTheme="majorHAnsi" w:cstheme="majorHAnsi"/>
        </w:rPr>
        <w:t>One tap mobile</w:t>
      </w:r>
    </w:p>
    <w:p w14:paraId="7995F379" w14:textId="5413E876" w:rsidR="005A5706" w:rsidRPr="009F5CA1" w:rsidRDefault="006D32DF" w:rsidP="00833BB4">
      <w:pPr>
        <w:rPr>
          <w:rFonts w:asciiTheme="majorHAnsi" w:hAnsiTheme="majorHAnsi" w:cstheme="majorHAnsi"/>
        </w:rPr>
      </w:pPr>
      <w:r w:rsidRPr="009F5CA1">
        <w:rPr>
          <w:rFonts w:asciiTheme="majorHAnsi" w:hAnsiTheme="majorHAnsi" w:cstheme="majorHAnsi"/>
        </w:rPr>
        <w:t>+12532050468,,83920677636#,,,,*810142# US</w:t>
      </w:r>
    </w:p>
    <w:p w14:paraId="21905186" w14:textId="77777777" w:rsidR="00D370F2" w:rsidRPr="009F5CA1" w:rsidRDefault="00D370F2" w:rsidP="00D370F2">
      <w:pPr>
        <w:rPr>
          <w:rFonts w:asciiTheme="majorHAnsi" w:hAnsiTheme="majorHAnsi" w:cstheme="majorHAnsi"/>
        </w:rPr>
      </w:pPr>
    </w:p>
    <w:p w14:paraId="62CEB3D7" w14:textId="77777777" w:rsidR="00D370F2" w:rsidRDefault="00D370F2" w:rsidP="0002641F"/>
    <w:p w14:paraId="36430A40" w14:textId="77777777" w:rsidR="00D21393" w:rsidRPr="00D21393" w:rsidRDefault="00D21393" w:rsidP="00D21393"/>
    <w:p w14:paraId="4EA04235" w14:textId="77777777" w:rsidR="00B40609" w:rsidRPr="0082565C" w:rsidRDefault="00B40609" w:rsidP="00B40609">
      <w:pPr>
        <w:pStyle w:val="NormalWeb"/>
        <w:spacing w:before="0" w:beforeAutospacing="0" w:after="0" w:afterAutospacing="0"/>
        <w:rPr>
          <w:rFonts w:ascii="Calibri" w:hAnsi="Calibri" w:cs="Calibri"/>
          <w:color w:val="0E101A"/>
        </w:rPr>
      </w:pPr>
      <w:r>
        <w:rPr>
          <w:rStyle w:val="Strong"/>
          <w:rFonts w:ascii="Calibri" w:hAnsi="Calibri" w:cs="Calibri"/>
          <w:color w:val="0E101A"/>
        </w:rPr>
        <w:t>*</w:t>
      </w:r>
      <w:r w:rsidRPr="0082565C">
        <w:rPr>
          <w:rStyle w:val="Strong"/>
          <w:rFonts w:ascii="Calibri" w:hAnsi="Calibri" w:cs="Calibri"/>
          <w:color w:val="0E101A"/>
        </w:rPr>
        <w:t>What is the Planned Project Forecast List?</w:t>
      </w:r>
    </w:p>
    <w:p w14:paraId="7518C790" w14:textId="77777777" w:rsidR="00B40609" w:rsidRPr="0082565C" w:rsidRDefault="00B40609" w:rsidP="00B40609">
      <w:pPr>
        <w:pStyle w:val="NormalWeb"/>
        <w:spacing w:before="0" w:beforeAutospacing="0" w:after="0" w:afterAutospacing="0"/>
        <w:rPr>
          <w:rFonts w:ascii="Calibri" w:hAnsi="Calibri" w:cs="Calibri"/>
          <w:color w:val="0E101A"/>
        </w:rPr>
      </w:pPr>
      <w:r w:rsidRPr="0082565C">
        <w:rPr>
          <w:rFonts w:ascii="Calibri" w:hAnsi="Calibri" w:cs="Calibri"/>
          <w:color w:val="0E101A"/>
        </w:rPr>
        <w:t xml:space="preserve">The Planned Project Forecast List improves communication and transparency with the legislature and the Office of Financial Management </w:t>
      </w:r>
      <w:r>
        <w:rPr>
          <w:rFonts w:ascii="Calibri" w:hAnsi="Calibri" w:cs="Calibri"/>
          <w:color w:val="0E101A"/>
        </w:rPr>
        <w:t xml:space="preserve">and </w:t>
      </w:r>
      <w:r w:rsidRPr="0082565C">
        <w:rPr>
          <w:rFonts w:ascii="Calibri" w:hAnsi="Calibri" w:cs="Calibri"/>
          <w:color w:val="0E101A"/>
        </w:rPr>
        <w:t>helps increase the legislature's support and funding for salmon recovery. The list is presented to legislators as "planned" projects, with the understanding that not all projects will move forward for funding. </w:t>
      </w:r>
    </w:p>
    <w:p w14:paraId="52ACD71F" w14:textId="77777777" w:rsidR="00B40609" w:rsidRPr="0082565C" w:rsidRDefault="00B40609" w:rsidP="00B40609">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4BC5AB2F" w14:textId="77777777" w:rsidR="00B40609" w:rsidRPr="0082565C" w:rsidRDefault="00B40609" w:rsidP="00B40609">
      <w:pPr>
        <w:pStyle w:val="NormalWeb"/>
        <w:spacing w:before="0" w:beforeAutospacing="0" w:after="0" w:afterAutospacing="0"/>
        <w:rPr>
          <w:rFonts w:ascii="Calibri" w:hAnsi="Calibri" w:cs="Calibri"/>
          <w:color w:val="0E101A"/>
        </w:rPr>
      </w:pPr>
      <w:r w:rsidRPr="0082565C">
        <w:rPr>
          <w:rFonts w:ascii="Calibri" w:hAnsi="Calibri" w:cs="Calibri"/>
          <w:color w:val="0E101A"/>
        </w:rPr>
        <w:t>The Washington State Recreation and Conservation Office (RCO) requires this list from all 26 lead entities every two years. This list is just a section of the 4-year work plan for</w:t>
      </w:r>
    </w:p>
    <w:p w14:paraId="79450BA1" w14:textId="77777777" w:rsidR="00B40609" w:rsidRPr="0082565C" w:rsidRDefault="00B40609" w:rsidP="00B40609">
      <w:pPr>
        <w:pStyle w:val="NormalWeb"/>
        <w:spacing w:before="0" w:beforeAutospacing="0" w:after="0" w:afterAutospacing="0"/>
        <w:rPr>
          <w:rFonts w:ascii="Calibri" w:hAnsi="Calibri" w:cs="Calibri"/>
          <w:color w:val="0E101A"/>
        </w:rPr>
      </w:pPr>
      <w:r w:rsidRPr="0082565C">
        <w:rPr>
          <w:rFonts w:ascii="Calibri" w:hAnsi="Calibri" w:cs="Calibri"/>
          <w:color w:val="0E101A"/>
        </w:rPr>
        <w:t>Puget Sound Lead entities.</w:t>
      </w:r>
      <w:r>
        <w:rPr>
          <w:rFonts w:ascii="Calibri" w:hAnsi="Calibri" w:cs="Calibri"/>
          <w:color w:val="0E101A"/>
        </w:rPr>
        <w:t xml:space="preserve"> This list is due June 1. </w:t>
      </w:r>
    </w:p>
    <w:p w14:paraId="1B5C8DA3" w14:textId="77777777" w:rsidR="00D73C24" w:rsidRPr="00D21393" w:rsidRDefault="00D73C24" w:rsidP="00D21393"/>
    <w:p w14:paraId="61CE1580" w14:textId="77777777" w:rsidR="00D21393" w:rsidRDefault="00D21393" w:rsidP="00D21393"/>
    <w:p w14:paraId="0BB8256D" w14:textId="77777777" w:rsidR="00B13E82" w:rsidRDefault="00B13E82" w:rsidP="00D21393"/>
    <w:p w14:paraId="070B8EBD" w14:textId="77777777" w:rsidR="00B13E82" w:rsidRDefault="00B13E82" w:rsidP="00D21393"/>
    <w:p w14:paraId="149CFBAC" w14:textId="77777777" w:rsidR="00B13E82" w:rsidRDefault="00B13E82" w:rsidP="00D21393"/>
    <w:p w14:paraId="069AE396" w14:textId="77777777" w:rsidR="00B13E82" w:rsidRDefault="00B13E82" w:rsidP="00D21393"/>
    <w:p w14:paraId="183354BD" w14:textId="77777777" w:rsidR="00B13E82" w:rsidRDefault="00B13E82" w:rsidP="00D21393"/>
    <w:p w14:paraId="24478EB2" w14:textId="77777777" w:rsidR="00B13E82" w:rsidRDefault="00B13E82" w:rsidP="00D21393"/>
    <w:p w14:paraId="1498BE40" w14:textId="77777777" w:rsidR="00B13E82" w:rsidRDefault="00B13E82" w:rsidP="00D21393"/>
    <w:p w14:paraId="7525AD95" w14:textId="77777777" w:rsidR="00B13E82" w:rsidRDefault="00B13E82" w:rsidP="00D21393"/>
    <w:p w14:paraId="11C0BE22" w14:textId="77777777" w:rsidR="00B13E82" w:rsidRDefault="00B13E82" w:rsidP="00D21393"/>
    <w:p w14:paraId="5659B190" w14:textId="77777777" w:rsidR="00B13E82" w:rsidRDefault="00B13E82" w:rsidP="00D21393"/>
    <w:p w14:paraId="5D45D2C7" w14:textId="77777777" w:rsidR="00B13E82" w:rsidRPr="001F691C" w:rsidRDefault="00B13E82" w:rsidP="001F691C">
      <w:pPr>
        <w:rPr>
          <w:b/>
          <w:bCs/>
          <w:sz w:val="24"/>
          <w:szCs w:val="24"/>
        </w:rPr>
      </w:pPr>
      <w:r w:rsidRPr="001F691C">
        <w:rPr>
          <w:b/>
          <w:bCs/>
          <w:sz w:val="24"/>
          <w:szCs w:val="24"/>
        </w:rPr>
        <w:lastRenderedPageBreak/>
        <w:t>WSPER Grant Round Available Funds</w:t>
      </w:r>
    </w:p>
    <w:p w14:paraId="271B4C2B" w14:textId="77777777" w:rsidR="00B13E82" w:rsidRPr="00D21393" w:rsidRDefault="00B13E82" w:rsidP="00D21393"/>
    <w:p w14:paraId="53D74DC8" w14:textId="01F6C886" w:rsidR="00D21393" w:rsidRPr="00D21393" w:rsidRDefault="00D73C24" w:rsidP="001F691C">
      <w:r>
        <w:rPr>
          <w:noProof/>
        </w:rPr>
        <w:drawing>
          <wp:inline distT="0" distB="0" distL="0" distR="0" wp14:anchorId="73775F4B" wp14:editId="0B19FCF2">
            <wp:extent cx="4618707" cy="2598023"/>
            <wp:effectExtent l="0" t="0" r="0" b="0"/>
            <wp:docPr id="5913546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54663"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4631519" cy="2605230"/>
                    </a:xfrm>
                    <a:prstGeom prst="rect">
                      <a:avLst/>
                    </a:prstGeom>
                  </pic:spPr>
                </pic:pic>
              </a:graphicData>
            </a:graphic>
          </wp:inline>
        </w:drawing>
      </w:r>
    </w:p>
    <w:p w14:paraId="13594F4C" w14:textId="77777777" w:rsidR="00D21393" w:rsidRPr="00D21393" w:rsidRDefault="00D21393" w:rsidP="00D21393"/>
    <w:p w14:paraId="28EFE424" w14:textId="77777777" w:rsidR="00D21393" w:rsidRPr="00D21393" w:rsidRDefault="00D21393" w:rsidP="00D21393"/>
    <w:p w14:paraId="6AE4F842" w14:textId="77777777" w:rsidR="001F691C" w:rsidRPr="002D7028" w:rsidRDefault="001F691C" w:rsidP="001F691C">
      <w:pPr>
        <w:rPr>
          <w:sz w:val="24"/>
          <w:szCs w:val="24"/>
        </w:rPr>
      </w:pPr>
      <w:r w:rsidRPr="002D7028">
        <w:rPr>
          <w:b/>
          <w:bCs/>
          <w:sz w:val="24"/>
          <w:szCs w:val="24"/>
        </w:rPr>
        <w:t>WSPER Lead Entity 2024 Salmon Habitat Project Grant Round Schedule</w:t>
      </w:r>
    </w:p>
    <w:p w14:paraId="6D14EC24" w14:textId="77777777" w:rsidR="001F691C" w:rsidRDefault="001F691C" w:rsidP="001F691C">
      <w:pPr>
        <w:pStyle w:val="NormalWeb"/>
        <w:spacing w:before="0" w:beforeAutospacing="0" w:after="0" w:afterAutospacing="0"/>
        <w:rPr>
          <w:rStyle w:val="Strong"/>
          <w:rFonts w:ascii="Calibri" w:hAnsi="Calibri" w:cs="Calibri"/>
          <w:color w:val="0E101A"/>
        </w:rPr>
      </w:pPr>
    </w:p>
    <w:tbl>
      <w:tblPr>
        <w:tblStyle w:val="TableGrid"/>
        <w:tblW w:w="10075" w:type="dxa"/>
        <w:tblLook w:val="04A0" w:firstRow="1" w:lastRow="0" w:firstColumn="1" w:lastColumn="0" w:noHBand="0" w:noVBand="1"/>
      </w:tblPr>
      <w:tblGrid>
        <w:gridCol w:w="1760"/>
        <w:gridCol w:w="8315"/>
      </w:tblGrid>
      <w:tr w:rsidR="001F691C" w:rsidRPr="00657643" w14:paraId="0B0256DF" w14:textId="77777777" w:rsidTr="006E0704">
        <w:trPr>
          <w:trHeight w:val="432"/>
        </w:trPr>
        <w:tc>
          <w:tcPr>
            <w:tcW w:w="1511" w:type="dxa"/>
            <w:shd w:val="clear" w:color="auto" w:fill="D5DCE4" w:themeFill="text2" w:themeFillTint="33"/>
            <w:vAlign w:val="center"/>
          </w:tcPr>
          <w:p w14:paraId="56B41E22" w14:textId="77777777" w:rsidR="001F691C" w:rsidRPr="00657643" w:rsidRDefault="001F691C" w:rsidP="006E0704">
            <w:pPr>
              <w:rPr>
                <w:rFonts w:asciiTheme="minorHAnsi" w:hAnsiTheme="minorHAnsi" w:cstheme="minorBidi"/>
                <w:b/>
                <w:bCs/>
              </w:rPr>
            </w:pPr>
            <w:r w:rsidRPr="00657643">
              <w:rPr>
                <w:rFonts w:asciiTheme="minorHAnsi" w:hAnsiTheme="minorHAnsi" w:cstheme="minorBidi"/>
                <w:b/>
                <w:bCs/>
              </w:rPr>
              <w:t>Date</w:t>
            </w:r>
          </w:p>
        </w:tc>
        <w:tc>
          <w:tcPr>
            <w:tcW w:w="7137" w:type="dxa"/>
            <w:shd w:val="clear" w:color="auto" w:fill="D5DCE4" w:themeFill="text2" w:themeFillTint="33"/>
            <w:vAlign w:val="center"/>
          </w:tcPr>
          <w:p w14:paraId="56F4DE55" w14:textId="77777777" w:rsidR="001F691C" w:rsidRPr="00657643" w:rsidRDefault="001F691C" w:rsidP="006E0704">
            <w:pPr>
              <w:rPr>
                <w:rFonts w:asciiTheme="minorHAnsi" w:hAnsiTheme="minorHAnsi" w:cstheme="minorBidi"/>
                <w:b/>
                <w:bCs/>
              </w:rPr>
            </w:pPr>
            <w:r w:rsidRPr="00657643">
              <w:rPr>
                <w:rFonts w:asciiTheme="minorHAnsi" w:hAnsiTheme="minorHAnsi" w:cstheme="minorBidi"/>
                <w:b/>
                <w:bCs/>
              </w:rPr>
              <w:t>Description</w:t>
            </w:r>
          </w:p>
        </w:tc>
      </w:tr>
      <w:tr w:rsidR="001F691C" w:rsidRPr="00657643" w14:paraId="7759821B" w14:textId="77777777" w:rsidTr="006E0704">
        <w:trPr>
          <w:trHeight w:val="288"/>
        </w:trPr>
        <w:tc>
          <w:tcPr>
            <w:tcW w:w="1511" w:type="dxa"/>
            <w:vAlign w:val="center"/>
          </w:tcPr>
          <w:p w14:paraId="73CB6361"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October 3</w:t>
            </w:r>
          </w:p>
        </w:tc>
        <w:tc>
          <w:tcPr>
            <w:tcW w:w="7137" w:type="dxa"/>
            <w:vAlign w:val="center"/>
          </w:tcPr>
          <w:p w14:paraId="5CB06D2F"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Call for projects, scoring criteria, &amp; Letter of Intent are distributed</w:t>
            </w:r>
          </w:p>
        </w:tc>
      </w:tr>
      <w:tr w:rsidR="001F691C" w:rsidRPr="00657643" w14:paraId="0DE0CC45" w14:textId="77777777" w:rsidTr="006E0704">
        <w:trPr>
          <w:trHeight w:val="288"/>
        </w:trPr>
        <w:tc>
          <w:tcPr>
            <w:tcW w:w="1511" w:type="dxa"/>
            <w:vAlign w:val="center"/>
          </w:tcPr>
          <w:p w14:paraId="3FE14470"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November 28</w:t>
            </w:r>
          </w:p>
        </w:tc>
        <w:tc>
          <w:tcPr>
            <w:tcW w:w="7137" w:type="dxa"/>
            <w:vAlign w:val="center"/>
          </w:tcPr>
          <w:p w14:paraId="400B55A1"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Discuss projects, letter of intent, call for projects as needed</w:t>
            </w:r>
          </w:p>
        </w:tc>
      </w:tr>
      <w:tr w:rsidR="001F691C" w:rsidRPr="00657643" w14:paraId="663C2B7C" w14:textId="77777777" w:rsidTr="006E0704">
        <w:trPr>
          <w:trHeight w:val="288"/>
        </w:trPr>
        <w:tc>
          <w:tcPr>
            <w:tcW w:w="1511" w:type="dxa"/>
            <w:vAlign w:val="center"/>
          </w:tcPr>
          <w:p w14:paraId="04093130"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January 3</w:t>
            </w:r>
          </w:p>
        </w:tc>
        <w:tc>
          <w:tcPr>
            <w:tcW w:w="7137" w:type="dxa"/>
            <w:vAlign w:val="center"/>
          </w:tcPr>
          <w:p w14:paraId="6FB0A1CD"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Letter of intent due</w:t>
            </w:r>
          </w:p>
        </w:tc>
      </w:tr>
      <w:tr w:rsidR="001F691C" w:rsidRPr="00657643" w14:paraId="669C3E4B" w14:textId="77777777" w:rsidTr="006E0704">
        <w:trPr>
          <w:trHeight w:val="288"/>
        </w:trPr>
        <w:tc>
          <w:tcPr>
            <w:tcW w:w="1511" w:type="dxa"/>
            <w:vAlign w:val="center"/>
          </w:tcPr>
          <w:p w14:paraId="2D5D112F"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January 9</w:t>
            </w:r>
          </w:p>
        </w:tc>
        <w:tc>
          <w:tcPr>
            <w:tcW w:w="7137" w:type="dxa"/>
            <w:vAlign w:val="center"/>
          </w:tcPr>
          <w:p w14:paraId="66690972"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Sponsors present their projects and get feedback</w:t>
            </w:r>
          </w:p>
        </w:tc>
      </w:tr>
      <w:tr w:rsidR="001F691C" w:rsidRPr="00657643" w14:paraId="3792040B" w14:textId="77777777" w:rsidTr="006E0704">
        <w:trPr>
          <w:trHeight w:val="288"/>
        </w:trPr>
        <w:tc>
          <w:tcPr>
            <w:tcW w:w="1511" w:type="dxa"/>
            <w:vAlign w:val="center"/>
          </w:tcPr>
          <w:p w14:paraId="130EA1F5"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Feb 21</w:t>
            </w:r>
          </w:p>
        </w:tc>
        <w:tc>
          <w:tcPr>
            <w:tcW w:w="7137" w:type="dxa"/>
            <w:vAlign w:val="center"/>
          </w:tcPr>
          <w:p w14:paraId="3367FE42"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Preliminary project applications due in PRISM (do not hit submit)</w:t>
            </w:r>
          </w:p>
        </w:tc>
      </w:tr>
      <w:tr w:rsidR="001F691C" w:rsidRPr="00657643" w14:paraId="7A2A874A" w14:textId="77777777" w:rsidTr="006E0704">
        <w:trPr>
          <w:trHeight w:val="288"/>
        </w:trPr>
        <w:tc>
          <w:tcPr>
            <w:tcW w:w="1511" w:type="dxa"/>
            <w:vAlign w:val="center"/>
          </w:tcPr>
          <w:p w14:paraId="77B1DA35"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Jan 30 – Early March</w:t>
            </w:r>
          </w:p>
        </w:tc>
        <w:tc>
          <w:tcPr>
            <w:tcW w:w="7137" w:type="dxa"/>
            <w:vAlign w:val="center"/>
          </w:tcPr>
          <w:p w14:paraId="7D0D16A4"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Application technical review period</w:t>
            </w:r>
          </w:p>
        </w:tc>
      </w:tr>
      <w:tr w:rsidR="001F691C" w:rsidRPr="00657643" w14:paraId="234BC1E2" w14:textId="77777777" w:rsidTr="006E0704">
        <w:trPr>
          <w:trHeight w:val="288"/>
        </w:trPr>
        <w:tc>
          <w:tcPr>
            <w:tcW w:w="1511" w:type="dxa"/>
            <w:vAlign w:val="center"/>
          </w:tcPr>
          <w:p w14:paraId="4C950982"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March 12 &amp; 13</w:t>
            </w:r>
          </w:p>
        </w:tc>
        <w:tc>
          <w:tcPr>
            <w:tcW w:w="7137" w:type="dxa"/>
            <w:vAlign w:val="center"/>
          </w:tcPr>
          <w:p w14:paraId="0C9AA229" w14:textId="77777777" w:rsidR="001F691C" w:rsidRPr="00657643" w:rsidRDefault="001F691C" w:rsidP="006E0704">
            <w:pPr>
              <w:rPr>
                <w:rFonts w:eastAsia="Calibri"/>
              </w:rPr>
            </w:pPr>
            <w:r w:rsidRPr="00657643">
              <w:rPr>
                <w:rFonts w:asciiTheme="minorHAnsi" w:hAnsiTheme="minorHAnsi" w:cstheme="minorBidi"/>
              </w:rPr>
              <w:t>Site visit w/SRFB review panel</w:t>
            </w:r>
          </w:p>
        </w:tc>
      </w:tr>
      <w:tr w:rsidR="001F691C" w:rsidRPr="00657643" w14:paraId="4D03C96E" w14:textId="77777777" w:rsidTr="006E0704">
        <w:trPr>
          <w:trHeight w:val="288"/>
        </w:trPr>
        <w:tc>
          <w:tcPr>
            <w:tcW w:w="1511" w:type="dxa"/>
            <w:vAlign w:val="center"/>
          </w:tcPr>
          <w:p w14:paraId="2C59BD6A"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March 28</w:t>
            </w:r>
          </w:p>
        </w:tc>
        <w:tc>
          <w:tcPr>
            <w:tcW w:w="7137" w:type="dxa"/>
            <w:vAlign w:val="center"/>
          </w:tcPr>
          <w:p w14:paraId="09C45BD6"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SRFB Review Panel comment form released identifying projects as “Clear,” “Conditioned,” “Needs More Information,” or “Project of Concern.” Monitoring Panel will provide comments for monitoring projects.</w:t>
            </w:r>
          </w:p>
        </w:tc>
      </w:tr>
      <w:tr w:rsidR="001F691C" w:rsidRPr="00657643" w14:paraId="04470380" w14:textId="77777777" w:rsidTr="006E0704">
        <w:trPr>
          <w:trHeight w:val="288"/>
        </w:trPr>
        <w:tc>
          <w:tcPr>
            <w:tcW w:w="1511" w:type="dxa"/>
            <w:shd w:val="clear" w:color="auto" w:fill="auto"/>
            <w:vAlign w:val="center"/>
          </w:tcPr>
          <w:p w14:paraId="25534CA4"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April 8</w:t>
            </w:r>
          </w:p>
        </w:tc>
        <w:tc>
          <w:tcPr>
            <w:tcW w:w="7137" w:type="dxa"/>
            <w:shd w:val="clear" w:color="auto" w:fill="auto"/>
            <w:vAlign w:val="center"/>
          </w:tcPr>
          <w:p w14:paraId="07AFF497"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 xml:space="preserve">1-hr call w/SRFB Panel for project sponsors to discuss “Need More Information,” “Project of Concern,” or “Conditioned” projects </w:t>
            </w:r>
          </w:p>
        </w:tc>
      </w:tr>
      <w:tr w:rsidR="001F691C" w:rsidRPr="00657643" w14:paraId="730C2B78" w14:textId="77777777" w:rsidTr="006E0704">
        <w:trPr>
          <w:trHeight w:val="288"/>
        </w:trPr>
        <w:tc>
          <w:tcPr>
            <w:tcW w:w="1511" w:type="dxa"/>
            <w:shd w:val="clear" w:color="auto" w:fill="auto"/>
            <w:vAlign w:val="center"/>
          </w:tcPr>
          <w:p w14:paraId="335DF348"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April 17</w:t>
            </w:r>
          </w:p>
        </w:tc>
        <w:tc>
          <w:tcPr>
            <w:tcW w:w="7137" w:type="dxa"/>
            <w:shd w:val="clear" w:color="auto" w:fill="auto"/>
            <w:vAlign w:val="center"/>
          </w:tcPr>
          <w:p w14:paraId="364AEA52"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Sponsors submit final responses to Review Panel comments</w:t>
            </w:r>
          </w:p>
        </w:tc>
      </w:tr>
      <w:tr w:rsidR="001F691C" w:rsidRPr="00657643" w14:paraId="23C32F90" w14:textId="77777777" w:rsidTr="006E0704">
        <w:trPr>
          <w:trHeight w:val="288"/>
        </w:trPr>
        <w:tc>
          <w:tcPr>
            <w:tcW w:w="1511" w:type="dxa"/>
            <w:shd w:val="clear" w:color="auto" w:fill="auto"/>
            <w:vAlign w:val="center"/>
          </w:tcPr>
          <w:p w14:paraId="34EC9913"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May 7</w:t>
            </w:r>
          </w:p>
        </w:tc>
        <w:tc>
          <w:tcPr>
            <w:tcW w:w="7137" w:type="dxa"/>
            <w:shd w:val="clear" w:color="auto" w:fill="auto"/>
            <w:vAlign w:val="center"/>
          </w:tcPr>
          <w:p w14:paraId="73B938C1"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TAG submits scores to WSPER Coordinator for processing</w:t>
            </w:r>
          </w:p>
        </w:tc>
      </w:tr>
      <w:tr w:rsidR="001F691C" w:rsidRPr="00657643" w14:paraId="7C19E4CB" w14:textId="77777777" w:rsidTr="006E0704">
        <w:trPr>
          <w:trHeight w:val="288"/>
        </w:trPr>
        <w:tc>
          <w:tcPr>
            <w:tcW w:w="1511" w:type="dxa"/>
            <w:shd w:val="clear" w:color="auto" w:fill="E2EFD9" w:themeFill="accent6" w:themeFillTint="33"/>
            <w:vAlign w:val="center"/>
          </w:tcPr>
          <w:p w14:paraId="12046D13"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May 14</w:t>
            </w:r>
          </w:p>
        </w:tc>
        <w:tc>
          <w:tcPr>
            <w:tcW w:w="7137" w:type="dxa"/>
            <w:shd w:val="clear" w:color="auto" w:fill="E2EFD9" w:themeFill="accent6" w:themeFillTint="33"/>
            <w:vAlign w:val="center"/>
          </w:tcPr>
          <w:p w14:paraId="4ED92980"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TAG meeting: discuss scores and produce ranked list</w:t>
            </w:r>
          </w:p>
        </w:tc>
      </w:tr>
      <w:tr w:rsidR="001F691C" w:rsidRPr="00657643" w14:paraId="3ED41F2F" w14:textId="77777777" w:rsidTr="006E0704">
        <w:trPr>
          <w:trHeight w:val="288"/>
        </w:trPr>
        <w:tc>
          <w:tcPr>
            <w:tcW w:w="1511" w:type="dxa"/>
            <w:shd w:val="clear" w:color="auto" w:fill="E2EFD9" w:themeFill="accent6" w:themeFillTint="33"/>
            <w:vAlign w:val="center"/>
          </w:tcPr>
          <w:p w14:paraId="086B4306"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May 28</w:t>
            </w:r>
          </w:p>
        </w:tc>
        <w:tc>
          <w:tcPr>
            <w:tcW w:w="7137" w:type="dxa"/>
            <w:shd w:val="clear" w:color="auto" w:fill="E2EFD9" w:themeFill="accent6" w:themeFillTint="33"/>
            <w:vAlign w:val="center"/>
          </w:tcPr>
          <w:p w14:paraId="15F6F9A6" w14:textId="77777777" w:rsidR="001F691C" w:rsidRPr="00657643" w:rsidRDefault="001F691C" w:rsidP="006E0704">
            <w:pPr>
              <w:rPr>
                <w:rFonts w:asciiTheme="minorHAnsi" w:hAnsiTheme="minorHAnsi" w:cstheme="minorBidi"/>
                <w:color w:val="000000" w:themeColor="text1"/>
              </w:rPr>
            </w:pPr>
            <w:r w:rsidRPr="00657643">
              <w:rPr>
                <w:rFonts w:asciiTheme="minorHAnsi" w:hAnsiTheme="minorHAnsi" w:cstheme="minorBidi"/>
                <w:color w:val="000000" w:themeColor="text1"/>
              </w:rPr>
              <w:t>WG meeting: TAG chair provides recommendations and requests feedback and approval</w:t>
            </w:r>
          </w:p>
        </w:tc>
      </w:tr>
      <w:tr w:rsidR="001F691C" w:rsidRPr="00657643" w14:paraId="2E275423" w14:textId="77777777" w:rsidTr="006E0704">
        <w:trPr>
          <w:trHeight w:val="288"/>
        </w:trPr>
        <w:tc>
          <w:tcPr>
            <w:tcW w:w="1511" w:type="dxa"/>
            <w:shd w:val="clear" w:color="auto" w:fill="E2EFD9" w:themeFill="accent6" w:themeFillTint="33"/>
            <w:vAlign w:val="center"/>
          </w:tcPr>
          <w:p w14:paraId="6ABD2BA8"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 xml:space="preserve">June </w:t>
            </w:r>
            <w:r>
              <w:rPr>
                <w:rFonts w:asciiTheme="minorHAnsi" w:hAnsiTheme="minorHAnsi" w:cstheme="minorBidi"/>
              </w:rPr>
              <w:t>6</w:t>
            </w:r>
          </w:p>
        </w:tc>
        <w:tc>
          <w:tcPr>
            <w:tcW w:w="7137" w:type="dxa"/>
            <w:shd w:val="clear" w:color="auto" w:fill="E2EFD9" w:themeFill="accent6" w:themeFillTint="33"/>
            <w:vAlign w:val="center"/>
          </w:tcPr>
          <w:p w14:paraId="7640C736" w14:textId="77777777" w:rsidR="001F691C" w:rsidRPr="00657643" w:rsidRDefault="001F691C" w:rsidP="006E0704">
            <w:pPr>
              <w:rPr>
                <w:rFonts w:asciiTheme="minorHAnsi" w:hAnsiTheme="minorHAnsi" w:cstheme="minorBidi"/>
                <w:color w:val="000000" w:themeColor="text1"/>
              </w:rPr>
            </w:pPr>
            <w:r w:rsidRPr="00657643">
              <w:rPr>
                <w:rFonts w:asciiTheme="minorHAnsi" w:hAnsiTheme="minorHAnsi" w:cstheme="minorBidi"/>
                <w:color w:val="000000" w:themeColor="text1"/>
              </w:rPr>
              <w:t>EC meeting: WG chair provides recommendation and requests feedback and approval</w:t>
            </w:r>
          </w:p>
        </w:tc>
      </w:tr>
      <w:tr w:rsidR="001F691C" w:rsidRPr="00657643" w14:paraId="35153BDA" w14:textId="77777777" w:rsidTr="006E0704">
        <w:trPr>
          <w:trHeight w:val="288"/>
        </w:trPr>
        <w:tc>
          <w:tcPr>
            <w:tcW w:w="1511" w:type="dxa"/>
            <w:shd w:val="clear" w:color="auto" w:fill="E2EFD9" w:themeFill="accent6" w:themeFillTint="33"/>
            <w:vAlign w:val="center"/>
          </w:tcPr>
          <w:p w14:paraId="35D37D62"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 xml:space="preserve">June 21 </w:t>
            </w:r>
          </w:p>
        </w:tc>
        <w:tc>
          <w:tcPr>
            <w:tcW w:w="7137" w:type="dxa"/>
            <w:shd w:val="clear" w:color="auto" w:fill="E2EFD9" w:themeFill="accent6" w:themeFillTint="33"/>
            <w:vAlign w:val="center"/>
          </w:tcPr>
          <w:p w14:paraId="0D7DFB10"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 xml:space="preserve">Final applications due in PRISM </w:t>
            </w:r>
          </w:p>
        </w:tc>
      </w:tr>
      <w:tr w:rsidR="001F691C" w:rsidRPr="00657643" w14:paraId="69937362" w14:textId="77777777" w:rsidTr="006E0704">
        <w:trPr>
          <w:trHeight w:val="288"/>
        </w:trPr>
        <w:tc>
          <w:tcPr>
            <w:tcW w:w="1511" w:type="dxa"/>
            <w:vAlign w:val="center"/>
          </w:tcPr>
          <w:p w14:paraId="0AA5E607"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July 26</w:t>
            </w:r>
          </w:p>
        </w:tc>
        <w:tc>
          <w:tcPr>
            <w:tcW w:w="7137" w:type="dxa"/>
            <w:vAlign w:val="center"/>
          </w:tcPr>
          <w:p w14:paraId="19764721" w14:textId="77777777" w:rsidR="001F691C" w:rsidRPr="00657643" w:rsidRDefault="001F691C" w:rsidP="006E0704">
            <w:pPr>
              <w:rPr>
                <w:rFonts w:asciiTheme="minorHAnsi" w:hAnsiTheme="minorHAnsi" w:cstheme="minorBidi"/>
                <w:color w:val="000000" w:themeColor="text1"/>
              </w:rPr>
            </w:pPr>
            <w:r w:rsidRPr="00657643">
              <w:rPr>
                <w:rFonts w:asciiTheme="minorHAnsi" w:hAnsiTheme="minorHAnsi" w:cstheme="minorBidi"/>
                <w:color w:val="000000" w:themeColor="text1"/>
              </w:rPr>
              <w:t>Review Panel comments distribute to sponsors</w:t>
            </w:r>
          </w:p>
        </w:tc>
      </w:tr>
      <w:tr w:rsidR="001F691C" w:rsidRPr="00657643" w14:paraId="5CA09DD5" w14:textId="77777777" w:rsidTr="006E0704">
        <w:trPr>
          <w:trHeight w:val="288"/>
        </w:trPr>
        <w:tc>
          <w:tcPr>
            <w:tcW w:w="1511" w:type="dxa"/>
            <w:vAlign w:val="center"/>
          </w:tcPr>
          <w:p w14:paraId="58BE71DB"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August 12</w:t>
            </w:r>
          </w:p>
        </w:tc>
        <w:tc>
          <w:tcPr>
            <w:tcW w:w="7137" w:type="dxa"/>
            <w:vAlign w:val="center"/>
          </w:tcPr>
          <w:p w14:paraId="1D22D70C"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Applications with conditioned projects must accept conditions or withdraw project</w:t>
            </w:r>
          </w:p>
        </w:tc>
      </w:tr>
      <w:tr w:rsidR="001F691C" w:rsidRPr="00657643" w14:paraId="4895F9E4" w14:textId="77777777" w:rsidTr="006E0704">
        <w:trPr>
          <w:trHeight w:val="288"/>
        </w:trPr>
        <w:tc>
          <w:tcPr>
            <w:tcW w:w="1511" w:type="dxa"/>
            <w:vAlign w:val="center"/>
          </w:tcPr>
          <w:p w14:paraId="18D3D03E"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August 13</w:t>
            </w:r>
          </w:p>
        </w:tc>
        <w:tc>
          <w:tcPr>
            <w:tcW w:w="7137" w:type="dxa"/>
            <w:vAlign w:val="center"/>
          </w:tcPr>
          <w:p w14:paraId="10E8A887"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 xml:space="preserve">Coordinator submits ranked list </w:t>
            </w:r>
          </w:p>
        </w:tc>
      </w:tr>
      <w:tr w:rsidR="001F691C" w:rsidRPr="00657643" w14:paraId="69BC0D52" w14:textId="77777777" w:rsidTr="006E0704">
        <w:trPr>
          <w:trHeight w:val="288"/>
        </w:trPr>
        <w:tc>
          <w:tcPr>
            <w:tcW w:w="1511" w:type="dxa"/>
            <w:vAlign w:val="center"/>
          </w:tcPr>
          <w:p w14:paraId="3CA0782B"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Sept 24-25</w:t>
            </w:r>
          </w:p>
        </w:tc>
        <w:tc>
          <w:tcPr>
            <w:tcW w:w="7137" w:type="dxa"/>
            <w:vAlign w:val="center"/>
          </w:tcPr>
          <w:p w14:paraId="732EE960" w14:textId="77777777" w:rsidR="001F691C" w:rsidRPr="00657643" w:rsidRDefault="001F691C" w:rsidP="006E0704">
            <w:pPr>
              <w:rPr>
                <w:rFonts w:asciiTheme="minorHAnsi" w:hAnsiTheme="minorHAnsi" w:cstheme="minorBidi"/>
              </w:rPr>
            </w:pPr>
            <w:r w:rsidRPr="00657643">
              <w:rPr>
                <w:rFonts w:asciiTheme="minorHAnsi" w:hAnsiTheme="minorHAnsi" w:cstheme="minorBidi"/>
              </w:rPr>
              <w:t>Salmon Recovery Funding Board awards grants</w:t>
            </w:r>
          </w:p>
        </w:tc>
      </w:tr>
    </w:tbl>
    <w:p w14:paraId="573FFE4F" w14:textId="77777777" w:rsidR="00E75C0E" w:rsidRDefault="00E75C0E" w:rsidP="00B12F43">
      <w:pPr>
        <w:spacing w:after="160" w:line="259" w:lineRule="auto"/>
        <w:sectPr w:rsidR="00E75C0E" w:rsidSect="00267894">
          <w:headerReference w:type="default" r:id="rId17"/>
          <w:footerReference w:type="default" r:id="rId18"/>
          <w:pgSz w:w="12240" w:h="15840"/>
          <w:pgMar w:top="720" w:right="720" w:bottom="720" w:left="720" w:header="720" w:footer="720" w:gutter="0"/>
          <w:cols w:space="720"/>
          <w:docGrid w:linePitch="360"/>
        </w:sectPr>
      </w:pPr>
    </w:p>
    <w:tbl>
      <w:tblPr>
        <w:tblpPr w:leftFromText="180" w:rightFromText="180" w:vertAnchor="page" w:horzAnchor="margin" w:tblpX="-370" w:tblpY="2341"/>
        <w:tblW w:w="13970" w:type="dxa"/>
        <w:tblLook w:val="04A0" w:firstRow="1" w:lastRow="0" w:firstColumn="1" w:lastColumn="0" w:noHBand="0" w:noVBand="1"/>
      </w:tblPr>
      <w:tblGrid>
        <w:gridCol w:w="617"/>
        <w:gridCol w:w="3513"/>
        <w:gridCol w:w="1350"/>
        <w:gridCol w:w="2340"/>
        <w:gridCol w:w="900"/>
        <w:gridCol w:w="1710"/>
        <w:gridCol w:w="1890"/>
        <w:gridCol w:w="1650"/>
      </w:tblGrid>
      <w:tr w:rsidR="00283755" w:rsidRPr="00283755" w14:paraId="234DFA82" w14:textId="77777777" w:rsidTr="00A3216E">
        <w:trPr>
          <w:trHeight w:val="660"/>
        </w:trPr>
        <w:tc>
          <w:tcPr>
            <w:tcW w:w="617" w:type="dxa"/>
            <w:tcBorders>
              <w:top w:val="single" w:sz="8" w:space="0" w:color="auto"/>
              <w:left w:val="single" w:sz="8" w:space="0" w:color="auto"/>
              <w:bottom w:val="single" w:sz="12" w:space="0" w:color="auto"/>
              <w:right w:val="single" w:sz="4" w:space="0" w:color="auto"/>
            </w:tcBorders>
            <w:shd w:val="clear" w:color="auto" w:fill="auto"/>
            <w:vAlign w:val="bottom"/>
            <w:hideMark/>
          </w:tcPr>
          <w:p w14:paraId="41260D5C"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lastRenderedPageBreak/>
              <w:t>Rank</w:t>
            </w:r>
          </w:p>
        </w:tc>
        <w:tc>
          <w:tcPr>
            <w:tcW w:w="3513" w:type="dxa"/>
            <w:tcBorders>
              <w:top w:val="single" w:sz="8" w:space="0" w:color="auto"/>
              <w:left w:val="nil"/>
              <w:bottom w:val="single" w:sz="12" w:space="0" w:color="auto"/>
              <w:right w:val="single" w:sz="4" w:space="0" w:color="auto"/>
            </w:tcBorders>
            <w:shd w:val="clear" w:color="auto" w:fill="auto"/>
            <w:vAlign w:val="bottom"/>
            <w:hideMark/>
          </w:tcPr>
          <w:p w14:paraId="6BDB6746"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Project Name</w:t>
            </w:r>
          </w:p>
        </w:tc>
        <w:tc>
          <w:tcPr>
            <w:tcW w:w="1350" w:type="dxa"/>
            <w:tcBorders>
              <w:top w:val="single" w:sz="8" w:space="0" w:color="auto"/>
              <w:left w:val="nil"/>
              <w:bottom w:val="single" w:sz="12" w:space="0" w:color="auto"/>
              <w:right w:val="single" w:sz="4" w:space="0" w:color="auto"/>
            </w:tcBorders>
            <w:shd w:val="clear" w:color="auto" w:fill="auto"/>
            <w:vAlign w:val="bottom"/>
            <w:hideMark/>
          </w:tcPr>
          <w:p w14:paraId="5B15D500"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Project Phase</w:t>
            </w:r>
          </w:p>
        </w:tc>
        <w:tc>
          <w:tcPr>
            <w:tcW w:w="2340" w:type="dxa"/>
            <w:tcBorders>
              <w:top w:val="single" w:sz="8" w:space="0" w:color="auto"/>
              <w:left w:val="nil"/>
              <w:bottom w:val="single" w:sz="12" w:space="0" w:color="auto"/>
              <w:right w:val="single" w:sz="4" w:space="0" w:color="auto"/>
            </w:tcBorders>
            <w:shd w:val="clear" w:color="auto" w:fill="auto"/>
            <w:vAlign w:val="bottom"/>
            <w:hideMark/>
          </w:tcPr>
          <w:p w14:paraId="6F99427B"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Funding Sought</w:t>
            </w:r>
          </w:p>
        </w:tc>
        <w:tc>
          <w:tcPr>
            <w:tcW w:w="900" w:type="dxa"/>
            <w:tcBorders>
              <w:top w:val="single" w:sz="8" w:space="0" w:color="auto"/>
              <w:left w:val="nil"/>
              <w:bottom w:val="single" w:sz="12" w:space="0" w:color="auto"/>
              <w:right w:val="single" w:sz="4" w:space="0" w:color="auto"/>
            </w:tcBorders>
            <w:shd w:val="clear" w:color="auto" w:fill="auto"/>
            <w:vAlign w:val="bottom"/>
            <w:hideMark/>
          </w:tcPr>
          <w:p w14:paraId="65984E96"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PRISM #</w:t>
            </w:r>
          </w:p>
        </w:tc>
        <w:tc>
          <w:tcPr>
            <w:tcW w:w="1710" w:type="dxa"/>
            <w:tcBorders>
              <w:top w:val="single" w:sz="8" w:space="0" w:color="auto"/>
              <w:left w:val="nil"/>
              <w:bottom w:val="single" w:sz="12" w:space="0" w:color="auto"/>
              <w:right w:val="single" w:sz="4" w:space="0" w:color="auto"/>
            </w:tcBorders>
            <w:shd w:val="clear" w:color="auto" w:fill="auto"/>
            <w:vAlign w:val="bottom"/>
            <w:hideMark/>
          </w:tcPr>
          <w:p w14:paraId="1F0BAB88"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Request </w:t>
            </w:r>
          </w:p>
        </w:tc>
        <w:tc>
          <w:tcPr>
            <w:tcW w:w="1890" w:type="dxa"/>
            <w:tcBorders>
              <w:top w:val="single" w:sz="8" w:space="0" w:color="auto"/>
              <w:left w:val="nil"/>
              <w:bottom w:val="single" w:sz="12" w:space="0" w:color="auto"/>
              <w:right w:val="single" w:sz="4" w:space="0" w:color="auto"/>
            </w:tcBorders>
            <w:shd w:val="clear" w:color="auto" w:fill="auto"/>
            <w:vAlign w:val="bottom"/>
            <w:hideMark/>
          </w:tcPr>
          <w:p w14:paraId="1DC04E7C"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Match </w:t>
            </w:r>
          </w:p>
        </w:tc>
        <w:tc>
          <w:tcPr>
            <w:tcW w:w="1650" w:type="dxa"/>
            <w:tcBorders>
              <w:top w:val="single" w:sz="8" w:space="0" w:color="auto"/>
              <w:left w:val="nil"/>
              <w:bottom w:val="single" w:sz="12" w:space="0" w:color="auto"/>
              <w:right w:val="single" w:sz="8" w:space="0" w:color="auto"/>
            </w:tcBorders>
            <w:shd w:val="clear" w:color="auto" w:fill="auto"/>
            <w:vAlign w:val="bottom"/>
            <w:hideMark/>
          </w:tcPr>
          <w:p w14:paraId="758FA8DC"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Running Total Request</w:t>
            </w:r>
          </w:p>
        </w:tc>
      </w:tr>
      <w:tr w:rsidR="00283755" w:rsidRPr="00283755" w14:paraId="21861317" w14:textId="77777777" w:rsidTr="00A3216E">
        <w:trPr>
          <w:trHeight w:val="465"/>
        </w:trPr>
        <w:tc>
          <w:tcPr>
            <w:tcW w:w="617" w:type="dxa"/>
            <w:tcBorders>
              <w:top w:val="nil"/>
              <w:left w:val="single" w:sz="8" w:space="0" w:color="auto"/>
              <w:bottom w:val="single" w:sz="4" w:space="0" w:color="auto"/>
              <w:right w:val="single" w:sz="4" w:space="0" w:color="auto"/>
            </w:tcBorders>
            <w:shd w:val="clear" w:color="000000" w:fill="E2EFDA"/>
            <w:vAlign w:val="bottom"/>
            <w:hideMark/>
          </w:tcPr>
          <w:p w14:paraId="01900700" w14:textId="77777777" w:rsidR="00283755" w:rsidRPr="00283755" w:rsidRDefault="00283755" w:rsidP="00283755">
            <w:pPr>
              <w:jc w:val="right"/>
              <w:rPr>
                <w:rFonts w:eastAsia="Times New Roman"/>
                <w:color w:val="000000"/>
                <w:sz w:val="20"/>
                <w:szCs w:val="20"/>
              </w:rPr>
            </w:pPr>
            <w:r w:rsidRPr="00283755">
              <w:rPr>
                <w:rFonts w:eastAsia="Times New Roman"/>
                <w:color w:val="000000"/>
                <w:sz w:val="20"/>
                <w:szCs w:val="20"/>
              </w:rPr>
              <w:t>1</w:t>
            </w:r>
          </w:p>
        </w:tc>
        <w:tc>
          <w:tcPr>
            <w:tcW w:w="3513" w:type="dxa"/>
            <w:tcBorders>
              <w:top w:val="nil"/>
              <w:left w:val="nil"/>
              <w:bottom w:val="single" w:sz="4" w:space="0" w:color="auto"/>
              <w:right w:val="single" w:sz="4" w:space="0" w:color="auto"/>
            </w:tcBorders>
            <w:shd w:val="clear" w:color="000000" w:fill="E2EFDA"/>
            <w:vAlign w:val="bottom"/>
            <w:hideMark/>
          </w:tcPr>
          <w:p w14:paraId="0D694034"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Dickerson Creek Protection </w:t>
            </w:r>
          </w:p>
        </w:tc>
        <w:tc>
          <w:tcPr>
            <w:tcW w:w="1350" w:type="dxa"/>
            <w:tcBorders>
              <w:top w:val="nil"/>
              <w:left w:val="nil"/>
              <w:bottom w:val="single" w:sz="4" w:space="0" w:color="auto"/>
              <w:right w:val="single" w:sz="4" w:space="0" w:color="auto"/>
            </w:tcBorders>
            <w:shd w:val="clear" w:color="000000" w:fill="E2EFDA"/>
            <w:vAlign w:val="bottom"/>
            <w:hideMark/>
          </w:tcPr>
          <w:p w14:paraId="19D0BD05"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Acquisition</w:t>
            </w:r>
          </w:p>
        </w:tc>
        <w:tc>
          <w:tcPr>
            <w:tcW w:w="2340" w:type="dxa"/>
            <w:tcBorders>
              <w:top w:val="nil"/>
              <w:left w:val="nil"/>
              <w:bottom w:val="single" w:sz="4" w:space="0" w:color="auto"/>
              <w:right w:val="single" w:sz="4" w:space="0" w:color="auto"/>
            </w:tcBorders>
            <w:shd w:val="clear" w:color="000000" w:fill="E2EFDA"/>
            <w:vAlign w:val="bottom"/>
            <w:hideMark/>
          </w:tcPr>
          <w:p w14:paraId="77F03BA6"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Riparian+</w:t>
            </w:r>
          </w:p>
        </w:tc>
        <w:tc>
          <w:tcPr>
            <w:tcW w:w="900" w:type="dxa"/>
            <w:tcBorders>
              <w:top w:val="nil"/>
              <w:left w:val="nil"/>
              <w:bottom w:val="nil"/>
              <w:right w:val="nil"/>
            </w:tcBorders>
            <w:shd w:val="clear" w:color="000000" w:fill="E2EFDA"/>
            <w:vAlign w:val="bottom"/>
            <w:hideMark/>
          </w:tcPr>
          <w:p w14:paraId="562D34CB" w14:textId="77777777" w:rsidR="00283755" w:rsidRPr="00283755" w:rsidRDefault="00000000" w:rsidP="00283755">
            <w:pPr>
              <w:rPr>
                <w:rFonts w:eastAsia="Times New Roman"/>
                <w:color w:val="0563C1"/>
                <w:sz w:val="20"/>
                <w:szCs w:val="20"/>
                <w:u w:val="single"/>
              </w:rPr>
            </w:pPr>
            <w:hyperlink r:id="rId19" w:history="1">
              <w:r w:rsidR="00283755" w:rsidRPr="00283755">
                <w:rPr>
                  <w:rFonts w:eastAsia="Times New Roman"/>
                  <w:color w:val="0563C1"/>
                  <w:sz w:val="20"/>
                  <w:szCs w:val="20"/>
                  <w:u w:val="single"/>
                </w:rPr>
                <w:t>24-1139</w:t>
              </w:r>
            </w:hyperlink>
          </w:p>
        </w:tc>
        <w:tc>
          <w:tcPr>
            <w:tcW w:w="1710" w:type="dxa"/>
            <w:tcBorders>
              <w:top w:val="nil"/>
              <w:left w:val="single" w:sz="4" w:space="0" w:color="auto"/>
              <w:bottom w:val="single" w:sz="4" w:space="0" w:color="auto"/>
              <w:right w:val="single" w:sz="4" w:space="0" w:color="auto"/>
            </w:tcBorders>
            <w:shd w:val="clear" w:color="000000" w:fill="E2EFDA"/>
            <w:vAlign w:val="bottom"/>
            <w:hideMark/>
          </w:tcPr>
          <w:p w14:paraId="1F4F3E1E"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1,058,300 </w:t>
            </w:r>
          </w:p>
        </w:tc>
        <w:tc>
          <w:tcPr>
            <w:tcW w:w="1890" w:type="dxa"/>
            <w:tcBorders>
              <w:top w:val="nil"/>
              <w:left w:val="nil"/>
              <w:bottom w:val="single" w:sz="4" w:space="0" w:color="auto"/>
              <w:right w:val="single" w:sz="4" w:space="0" w:color="auto"/>
            </w:tcBorders>
            <w:shd w:val="clear" w:color="000000" w:fill="E2EFDA"/>
            <w:vAlign w:val="bottom"/>
            <w:hideMark/>
          </w:tcPr>
          <w:p w14:paraId="3E0ECDBB"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1,087,000 </w:t>
            </w:r>
          </w:p>
        </w:tc>
        <w:tc>
          <w:tcPr>
            <w:tcW w:w="1650" w:type="dxa"/>
            <w:tcBorders>
              <w:top w:val="nil"/>
              <w:left w:val="nil"/>
              <w:bottom w:val="single" w:sz="4" w:space="0" w:color="auto"/>
              <w:right w:val="single" w:sz="8" w:space="0" w:color="auto"/>
            </w:tcBorders>
            <w:shd w:val="clear" w:color="000000" w:fill="E2EFDA"/>
            <w:noWrap/>
            <w:vAlign w:val="bottom"/>
            <w:hideMark/>
          </w:tcPr>
          <w:p w14:paraId="58F747B0"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1,058,300 </w:t>
            </w:r>
          </w:p>
        </w:tc>
      </w:tr>
      <w:tr w:rsidR="00283755" w:rsidRPr="00283755" w14:paraId="25AAFD8A" w14:textId="77777777" w:rsidTr="00A3216E">
        <w:trPr>
          <w:trHeight w:val="705"/>
        </w:trPr>
        <w:tc>
          <w:tcPr>
            <w:tcW w:w="617" w:type="dxa"/>
            <w:tcBorders>
              <w:top w:val="nil"/>
              <w:left w:val="single" w:sz="8" w:space="0" w:color="auto"/>
              <w:bottom w:val="single" w:sz="4" w:space="0" w:color="auto"/>
              <w:right w:val="single" w:sz="4" w:space="0" w:color="auto"/>
            </w:tcBorders>
            <w:shd w:val="clear" w:color="000000" w:fill="E2EFDA"/>
            <w:vAlign w:val="bottom"/>
            <w:hideMark/>
          </w:tcPr>
          <w:p w14:paraId="2F971F44" w14:textId="77777777" w:rsidR="00283755" w:rsidRPr="00283755" w:rsidRDefault="00283755" w:rsidP="00283755">
            <w:pPr>
              <w:jc w:val="right"/>
              <w:rPr>
                <w:rFonts w:eastAsia="Times New Roman"/>
                <w:color w:val="000000"/>
                <w:sz w:val="20"/>
                <w:szCs w:val="20"/>
              </w:rPr>
            </w:pPr>
            <w:r w:rsidRPr="00283755">
              <w:rPr>
                <w:rFonts w:eastAsia="Times New Roman"/>
                <w:color w:val="000000"/>
                <w:sz w:val="20"/>
                <w:szCs w:val="20"/>
              </w:rPr>
              <w:t>2</w:t>
            </w:r>
          </w:p>
        </w:tc>
        <w:tc>
          <w:tcPr>
            <w:tcW w:w="3513" w:type="dxa"/>
            <w:tcBorders>
              <w:top w:val="nil"/>
              <w:left w:val="nil"/>
              <w:bottom w:val="single" w:sz="4" w:space="0" w:color="auto"/>
              <w:right w:val="single" w:sz="4" w:space="0" w:color="auto"/>
            </w:tcBorders>
            <w:shd w:val="clear" w:color="000000" w:fill="E2EFDA"/>
            <w:vAlign w:val="bottom"/>
            <w:hideMark/>
          </w:tcPr>
          <w:p w14:paraId="5397393C"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Finn Creek Estuary Restoration</w:t>
            </w:r>
          </w:p>
        </w:tc>
        <w:tc>
          <w:tcPr>
            <w:tcW w:w="1350" w:type="dxa"/>
            <w:tcBorders>
              <w:top w:val="nil"/>
              <w:left w:val="nil"/>
              <w:bottom w:val="single" w:sz="4" w:space="0" w:color="auto"/>
              <w:right w:val="single" w:sz="4" w:space="0" w:color="auto"/>
            </w:tcBorders>
            <w:shd w:val="clear" w:color="000000" w:fill="E2EFDA"/>
            <w:vAlign w:val="bottom"/>
            <w:hideMark/>
          </w:tcPr>
          <w:p w14:paraId="6B7BA237"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Restoration/ Construction</w:t>
            </w:r>
          </w:p>
        </w:tc>
        <w:tc>
          <w:tcPr>
            <w:tcW w:w="2340" w:type="dxa"/>
            <w:tcBorders>
              <w:top w:val="nil"/>
              <w:left w:val="nil"/>
              <w:bottom w:val="single" w:sz="4" w:space="0" w:color="auto"/>
              <w:right w:val="single" w:sz="4" w:space="0" w:color="auto"/>
            </w:tcBorders>
            <w:shd w:val="clear" w:color="000000" w:fill="E2EFDA"/>
            <w:vAlign w:val="bottom"/>
            <w:hideMark/>
          </w:tcPr>
          <w:p w14:paraId="010AF5A5"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PSAR/SRFB</w:t>
            </w:r>
          </w:p>
        </w:tc>
        <w:tc>
          <w:tcPr>
            <w:tcW w:w="900" w:type="dxa"/>
            <w:tcBorders>
              <w:top w:val="single" w:sz="4" w:space="0" w:color="auto"/>
              <w:left w:val="nil"/>
              <w:bottom w:val="single" w:sz="4" w:space="0" w:color="auto"/>
              <w:right w:val="single" w:sz="4" w:space="0" w:color="auto"/>
            </w:tcBorders>
            <w:shd w:val="clear" w:color="000000" w:fill="E2EFDA"/>
            <w:noWrap/>
            <w:vAlign w:val="bottom"/>
            <w:hideMark/>
          </w:tcPr>
          <w:p w14:paraId="1C7E7085" w14:textId="77777777" w:rsidR="00283755" w:rsidRPr="00283755" w:rsidRDefault="00000000" w:rsidP="00283755">
            <w:pPr>
              <w:rPr>
                <w:rFonts w:eastAsia="Times New Roman"/>
                <w:color w:val="0563C1"/>
                <w:sz w:val="20"/>
                <w:szCs w:val="20"/>
                <w:u w:val="single"/>
              </w:rPr>
            </w:pPr>
            <w:hyperlink r:id="rId20" w:history="1">
              <w:r w:rsidR="00283755" w:rsidRPr="00283755">
                <w:rPr>
                  <w:rFonts w:eastAsia="Times New Roman"/>
                  <w:color w:val="0563C1"/>
                  <w:sz w:val="20"/>
                  <w:szCs w:val="20"/>
                  <w:u w:val="single"/>
                </w:rPr>
                <w:t>24-1159</w:t>
              </w:r>
            </w:hyperlink>
          </w:p>
        </w:tc>
        <w:tc>
          <w:tcPr>
            <w:tcW w:w="1710" w:type="dxa"/>
            <w:tcBorders>
              <w:top w:val="nil"/>
              <w:left w:val="nil"/>
              <w:bottom w:val="single" w:sz="4" w:space="0" w:color="auto"/>
              <w:right w:val="single" w:sz="4" w:space="0" w:color="auto"/>
            </w:tcBorders>
            <w:shd w:val="clear" w:color="000000" w:fill="E2EFDA"/>
            <w:vAlign w:val="bottom"/>
            <w:hideMark/>
          </w:tcPr>
          <w:p w14:paraId="39AF4CEC"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250,000 </w:t>
            </w:r>
          </w:p>
        </w:tc>
        <w:tc>
          <w:tcPr>
            <w:tcW w:w="1890" w:type="dxa"/>
            <w:tcBorders>
              <w:top w:val="nil"/>
              <w:left w:val="nil"/>
              <w:bottom w:val="single" w:sz="4" w:space="0" w:color="auto"/>
              <w:right w:val="single" w:sz="4" w:space="0" w:color="auto"/>
            </w:tcBorders>
            <w:shd w:val="clear" w:color="000000" w:fill="E2EFDA"/>
            <w:vAlign w:val="bottom"/>
            <w:hideMark/>
          </w:tcPr>
          <w:p w14:paraId="1526DE54"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45,000 </w:t>
            </w:r>
          </w:p>
        </w:tc>
        <w:tc>
          <w:tcPr>
            <w:tcW w:w="1650" w:type="dxa"/>
            <w:tcBorders>
              <w:top w:val="nil"/>
              <w:left w:val="nil"/>
              <w:bottom w:val="single" w:sz="4" w:space="0" w:color="auto"/>
              <w:right w:val="single" w:sz="8" w:space="0" w:color="auto"/>
            </w:tcBorders>
            <w:shd w:val="clear" w:color="000000" w:fill="E2EFDA"/>
            <w:noWrap/>
            <w:vAlign w:val="bottom"/>
            <w:hideMark/>
          </w:tcPr>
          <w:p w14:paraId="0F2BFD8F"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1,308,300 </w:t>
            </w:r>
          </w:p>
        </w:tc>
      </w:tr>
      <w:tr w:rsidR="00283755" w:rsidRPr="00283755" w14:paraId="3BF27743" w14:textId="77777777" w:rsidTr="00A3216E">
        <w:trPr>
          <w:trHeight w:val="555"/>
        </w:trPr>
        <w:tc>
          <w:tcPr>
            <w:tcW w:w="617" w:type="dxa"/>
            <w:tcBorders>
              <w:top w:val="nil"/>
              <w:left w:val="single" w:sz="8" w:space="0" w:color="auto"/>
              <w:bottom w:val="single" w:sz="4" w:space="0" w:color="auto"/>
              <w:right w:val="single" w:sz="4" w:space="0" w:color="auto"/>
            </w:tcBorders>
            <w:shd w:val="clear" w:color="000000" w:fill="E2EFDA"/>
            <w:vAlign w:val="bottom"/>
            <w:hideMark/>
          </w:tcPr>
          <w:p w14:paraId="2BCD5F84" w14:textId="77777777" w:rsidR="00283755" w:rsidRPr="00283755" w:rsidRDefault="00283755" w:rsidP="00283755">
            <w:pPr>
              <w:jc w:val="right"/>
              <w:rPr>
                <w:rFonts w:eastAsia="Times New Roman"/>
                <w:color w:val="000000"/>
                <w:sz w:val="20"/>
                <w:szCs w:val="20"/>
              </w:rPr>
            </w:pPr>
            <w:r w:rsidRPr="00283755">
              <w:rPr>
                <w:rFonts w:eastAsia="Times New Roman"/>
                <w:color w:val="000000"/>
                <w:sz w:val="20"/>
                <w:szCs w:val="20"/>
              </w:rPr>
              <w:t>3</w:t>
            </w:r>
          </w:p>
        </w:tc>
        <w:tc>
          <w:tcPr>
            <w:tcW w:w="3513" w:type="dxa"/>
            <w:tcBorders>
              <w:top w:val="nil"/>
              <w:left w:val="nil"/>
              <w:bottom w:val="single" w:sz="4" w:space="0" w:color="auto"/>
              <w:right w:val="single" w:sz="4" w:space="0" w:color="auto"/>
            </w:tcBorders>
            <w:shd w:val="clear" w:color="000000" w:fill="E2EFDA"/>
            <w:vAlign w:val="bottom"/>
            <w:hideMark/>
          </w:tcPr>
          <w:p w14:paraId="00D61044"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DeMolay Shoreline Restoration</w:t>
            </w:r>
          </w:p>
        </w:tc>
        <w:tc>
          <w:tcPr>
            <w:tcW w:w="1350" w:type="dxa"/>
            <w:tcBorders>
              <w:top w:val="nil"/>
              <w:left w:val="nil"/>
              <w:bottom w:val="single" w:sz="4" w:space="0" w:color="auto"/>
              <w:right w:val="single" w:sz="4" w:space="0" w:color="auto"/>
            </w:tcBorders>
            <w:shd w:val="clear" w:color="000000" w:fill="E2EFDA"/>
            <w:vAlign w:val="bottom"/>
            <w:hideMark/>
          </w:tcPr>
          <w:p w14:paraId="2F3AB4DB"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Restoration/ Construction</w:t>
            </w:r>
          </w:p>
        </w:tc>
        <w:tc>
          <w:tcPr>
            <w:tcW w:w="2340" w:type="dxa"/>
            <w:tcBorders>
              <w:top w:val="nil"/>
              <w:left w:val="nil"/>
              <w:bottom w:val="single" w:sz="4" w:space="0" w:color="auto"/>
              <w:right w:val="single" w:sz="4" w:space="0" w:color="auto"/>
            </w:tcBorders>
            <w:shd w:val="clear" w:color="000000" w:fill="E2EFDA"/>
            <w:vAlign w:val="bottom"/>
            <w:hideMark/>
          </w:tcPr>
          <w:p w14:paraId="7A38F937"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PSAR/SRFB</w:t>
            </w:r>
          </w:p>
        </w:tc>
        <w:tc>
          <w:tcPr>
            <w:tcW w:w="900" w:type="dxa"/>
            <w:tcBorders>
              <w:top w:val="nil"/>
              <w:left w:val="nil"/>
              <w:bottom w:val="nil"/>
              <w:right w:val="nil"/>
            </w:tcBorders>
            <w:shd w:val="clear" w:color="000000" w:fill="E2EFDA"/>
            <w:vAlign w:val="bottom"/>
            <w:hideMark/>
          </w:tcPr>
          <w:p w14:paraId="76BDBF81" w14:textId="77777777" w:rsidR="00283755" w:rsidRPr="00283755" w:rsidRDefault="00000000" w:rsidP="00283755">
            <w:pPr>
              <w:rPr>
                <w:rFonts w:eastAsia="Times New Roman"/>
                <w:color w:val="0563C1"/>
                <w:sz w:val="20"/>
                <w:szCs w:val="20"/>
                <w:u w:val="single"/>
              </w:rPr>
            </w:pPr>
            <w:hyperlink r:id="rId21" w:history="1">
              <w:r w:rsidR="00283755" w:rsidRPr="00283755">
                <w:rPr>
                  <w:rFonts w:eastAsia="Times New Roman"/>
                  <w:color w:val="0563C1"/>
                  <w:sz w:val="20"/>
                  <w:szCs w:val="20"/>
                  <w:u w:val="single"/>
                </w:rPr>
                <w:t>24-1161</w:t>
              </w:r>
            </w:hyperlink>
          </w:p>
        </w:tc>
        <w:tc>
          <w:tcPr>
            <w:tcW w:w="1710" w:type="dxa"/>
            <w:tcBorders>
              <w:top w:val="nil"/>
              <w:left w:val="single" w:sz="4" w:space="0" w:color="auto"/>
              <w:bottom w:val="single" w:sz="4" w:space="0" w:color="auto"/>
              <w:right w:val="single" w:sz="4" w:space="0" w:color="auto"/>
            </w:tcBorders>
            <w:shd w:val="clear" w:color="000000" w:fill="E2EFDA"/>
            <w:vAlign w:val="bottom"/>
            <w:hideMark/>
          </w:tcPr>
          <w:p w14:paraId="6868BE82"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162,671 </w:t>
            </w:r>
          </w:p>
        </w:tc>
        <w:tc>
          <w:tcPr>
            <w:tcW w:w="1890" w:type="dxa"/>
            <w:tcBorders>
              <w:top w:val="nil"/>
              <w:left w:val="nil"/>
              <w:bottom w:val="single" w:sz="4" w:space="0" w:color="auto"/>
              <w:right w:val="single" w:sz="4" w:space="0" w:color="auto"/>
            </w:tcBorders>
            <w:shd w:val="clear" w:color="000000" w:fill="E2EFDA"/>
            <w:vAlign w:val="bottom"/>
            <w:hideMark/>
          </w:tcPr>
          <w:p w14:paraId="15616ACE"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666,472 </w:t>
            </w:r>
          </w:p>
        </w:tc>
        <w:tc>
          <w:tcPr>
            <w:tcW w:w="1650" w:type="dxa"/>
            <w:tcBorders>
              <w:top w:val="nil"/>
              <w:left w:val="nil"/>
              <w:bottom w:val="single" w:sz="4" w:space="0" w:color="auto"/>
              <w:right w:val="single" w:sz="8" w:space="0" w:color="auto"/>
            </w:tcBorders>
            <w:shd w:val="clear" w:color="000000" w:fill="E2EFDA"/>
            <w:noWrap/>
            <w:vAlign w:val="bottom"/>
            <w:hideMark/>
          </w:tcPr>
          <w:p w14:paraId="554B11B0"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1,470,971 </w:t>
            </w:r>
          </w:p>
        </w:tc>
      </w:tr>
      <w:tr w:rsidR="00283755" w:rsidRPr="00283755" w14:paraId="6E77CE52" w14:textId="77777777" w:rsidTr="00A3216E">
        <w:trPr>
          <w:trHeight w:val="600"/>
        </w:trPr>
        <w:tc>
          <w:tcPr>
            <w:tcW w:w="617" w:type="dxa"/>
            <w:tcBorders>
              <w:top w:val="nil"/>
              <w:left w:val="single" w:sz="8" w:space="0" w:color="auto"/>
              <w:bottom w:val="single" w:sz="4" w:space="0" w:color="auto"/>
              <w:right w:val="single" w:sz="4" w:space="0" w:color="auto"/>
            </w:tcBorders>
            <w:shd w:val="clear" w:color="000000" w:fill="E2EFDA"/>
            <w:vAlign w:val="bottom"/>
            <w:hideMark/>
          </w:tcPr>
          <w:p w14:paraId="5FD61583" w14:textId="77777777" w:rsidR="00283755" w:rsidRPr="00283755" w:rsidRDefault="00283755" w:rsidP="00283755">
            <w:pPr>
              <w:jc w:val="right"/>
              <w:rPr>
                <w:rFonts w:eastAsia="Times New Roman"/>
                <w:color w:val="000000"/>
                <w:sz w:val="20"/>
                <w:szCs w:val="20"/>
              </w:rPr>
            </w:pPr>
            <w:r w:rsidRPr="00283755">
              <w:rPr>
                <w:rFonts w:eastAsia="Times New Roman"/>
                <w:color w:val="000000"/>
                <w:sz w:val="20"/>
                <w:szCs w:val="20"/>
              </w:rPr>
              <w:t>4</w:t>
            </w:r>
          </w:p>
        </w:tc>
        <w:tc>
          <w:tcPr>
            <w:tcW w:w="3513" w:type="dxa"/>
            <w:tcBorders>
              <w:top w:val="nil"/>
              <w:left w:val="nil"/>
              <w:bottom w:val="single" w:sz="4" w:space="0" w:color="auto"/>
              <w:right w:val="single" w:sz="4" w:space="0" w:color="auto"/>
            </w:tcBorders>
            <w:shd w:val="clear" w:color="000000" w:fill="E2EFDA"/>
            <w:vAlign w:val="bottom"/>
            <w:hideMark/>
          </w:tcPr>
          <w:p w14:paraId="33042A11"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Dyes Inlet Lagoon Bulkhead Removal</w:t>
            </w:r>
          </w:p>
        </w:tc>
        <w:tc>
          <w:tcPr>
            <w:tcW w:w="1350" w:type="dxa"/>
            <w:tcBorders>
              <w:top w:val="nil"/>
              <w:left w:val="nil"/>
              <w:bottom w:val="single" w:sz="4" w:space="0" w:color="auto"/>
              <w:right w:val="single" w:sz="4" w:space="0" w:color="auto"/>
            </w:tcBorders>
            <w:shd w:val="clear" w:color="000000" w:fill="E2EFDA"/>
            <w:vAlign w:val="bottom"/>
            <w:hideMark/>
          </w:tcPr>
          <w:p w14:paraId="41CEA218"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Restoration/ Construction</w:t>
            </w:r>
          </w:p>
        </w:tc>
        <w:tc>
          <w:tcPr>
            <w:tcW w:w="2340" w:type="dxa"/>
            <w:tcBorders>
              <w:top w:val="nil"/>
              <w:left w:val="nil"/>
              <w:bottom w:val="single" w:sz="4" w:space="0" w:color="auto"/>
              <w:right w:val="single" w:sz="4" w:space="0" w:color="auto"/>
            </w:tcBorders>
            <w:shd w:val="clear" w:color="000000" w:fill="E2EFDA"/>
            <w:vAlign w:val="bottom"/>
            <w:hideMark/>
          </w:tcPr>
          <w:p w14:paraId="2F2D5D58"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PSAR/SRFB</w:t>
            </w:r>
          </w:p>
        </w:tc>
        <w:tc>
          <w:tcPr>
            <w:tcW w:w="900" w:type="dxa"/>
            <w:tcBorders>
              <w:top w:val="single" w:sz="4" w:space="0" w:color="auto"/>
              <w:left w:val="nil"/>
              <w:bottom w:val="single" w:sz="4" w:space="0" w:color="auto"/>
              <w:right w:val="single" w:sz="4" w:space="0" w:color="auto"/>
            </w:tcBorders>
            <w:shd w:val="clear" w:color="000000" w:fill="E2EFDA"/>
            <w:vAlign w:val="bottom"/>
            <w:hideMark/>
          </w:tcPr>
          <w:p w14:paraId="7A62BEA6" w14:textId="77777777" w:rsidR="00283755" w:rsidRPr="00283755" w:rsidRDefault="00000000" w:rsidP="00283755">
            <w:pPr>
              <w:rPr>
                <w:rFonts w:eastAsia="Times New Roman"/>
                <w:color w:val="0563C1"/>
                <w:sz w:val="20"/>
                <w:szCs w:val="20"/>
                <w:u w:val="single"/>
              </w:rPr>
            </w:pPr>
            <w:hyperlink r:id="rId22" w:history="1">
              <w:r w:rsidR="00283755" w:rsidRPr="00283755">
                <w:rPr>
                  <w:rFonts w:eastAsia="Times New Roman"/>
                  <w:color w:val="0563C1"/>
                  <w:sz w:val="20"/>
                  <w:szCs w:val="20"/>
                  <w:u w:val="single"/>
                </w:rPr>
                <w:t>24-1148</w:t>
              </w:r>
            </w:hyperlink>
          </w:p>
        </w:tc>
        <w:tc>
          <w:tcPr>
            <w:tcW w:w="1710" w:type="dxa"/>
            <w:tcBorders>
              <w:top w:val="nil"/>
              <w:left w:val="nil"/>
              <w:bottom w:val="single" w:sz="4" w:space="0" w:color="auto"/>
              <w:right w:val="single" w:sz="4" w:space="0" w:color="auto"/>
            </w:tcBorders>
            <w:shd w:val="clear" w:color="000000" w:fill="E2EFDA"/>
            <w:vAlign w:val="bottom"/>
            <w:hideMark/>
          </w:tcPr>
          <w:p w14:paraId="3938E3A9"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97,030 </w:t>
            </w:r>
          </w:p>
        </w:tc>
        <w:tc>
          <w:tcPr>
            <w:tcW w:w="1890" w:type="dxa"/>
            <w:tcBorders>
              <w:top w:val="nil"/>
              <w:left w:val="nil"/>
              <w:bottom w:val="single" w:sz="4" w:space="0" w:color="auto"/>
              <w:right w:val="single" w:sz="4" w:space="0" w:color="auto"/>
            </w:tcBorders>
            <w:shd w:val="clear" w:color="000000" w:fill="E2EFDA"/>
            <w:vAlign w:val="bottom"/>
            <w:hideMark/>
          </w:tcPr>
          <w:p w14:paraId="56829FE3"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297,570 </w:t>
            </w:r>
          </w:p>
        </w:tc>
        <w:tc>
          <w:tcPr>
            <w:tcW w:w="1650" w:type="dxa"/>
            <w:tcBorders>
              <w:top w:val="nil"/>
              <w:left w:val="nil"/>
              <w:bottom w:val="single" w:sz="4" w:space="0" w:color="auto"/>
              <w:right w:val="single" w:sz="8" w:space="0" w:color="auto"/>
            </w:tcBorders>
            <w:shd w:val="clear" w:color="000000" w:fill="E2EFDA"/>
            <w:noWrap/>
            <w:vAlign w:val="bottom"/>
            <w:hideMark/>
          </w:tcPr>
          <w:p w14:paraId="6C3CAAF8"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1,568,001 </w:t>
            </w:r>
          </w:p>
        </w:tc>
      </w:tr>
      <w:tr w:rsidR="00283755" w:rsidRPr="00283755" w14:paraId="7B3AEA57" w14:textId="77777777" w:rsidTr="00A3216E">
        <w:trPr>
          <w:trHeight w:val="672"/>
        </w:trPr>
        <w:tc>
          <w:tcPr>
            <w:tcW w:w="617" w:type="dxa"/>
            <w:tcBorders>
              <w:top w:val="nil"/>
              <w:left w:val="single" w:sz="8" w:space="0" w:color="auto"/>
              <w:bottom w:val="dotDash" w:sz="8" w:space="0" w:color="00B050"/>
              <w:right w:val="single" w:sz="4" w:space="0" w:color="auto"/>
            </w:tcBorders>
            <w:shd w:val="clear" w:color="000000" w:fill="E2EFDA"/>
            <w:vAlign w:val="bottom"/>
            <w:hideMark/>
          </w:tcPr>
          <w:p w14:paraId="05332517" w14:textId="77777777" w:rsidR="00283755" w:rsidRPr="00283755" w:rsidRDefault="00283755" w:rsidP="00283755">
            <w:pPr>
              <w:jc w:val="right"/>
              <w:rPr>
                <w:rFonts w:eastAsia="Times New Roman"/>
                <w:color w:val="000000"/>
                <w:sz w:val="20"/>
                <w:szCs w:val="20"/>
              </w:rPr>
            </w:pPr>
            <w:r w:rsidRPr="00283755">
              <w:rPr>
                <w:rFonts w:eastAsia="Times New Roman"/>
                <w:color w:val="000000"/>
                <w:sz w:val="20"/>
                <w:szCs w:val="20"/>
              </w:rPr>
              <w:t>5</w:t>
            </w:r>
          </w:p>
        </w:tc>
        <w:tc>
          <w:tcPr>
            <w:tcW w:w="3513" w:type="dxa"/>
            <w:tcBorders>
              <w:top w:val="nil"/>
              <w:left w:val="nil"/>
              <w:bottom w:val="dotDash" w:sz="8" w:space="0" w:color="00B050"/>
              <w:right w:val="single" w:sz="4" w:space="0" w:color="auto"/>
            </w:tcBorders>
            <w:shd w:val="clear" w:color="000000" w:fill="E2EFDA"/>
            <w:vAlign w:val="bottom"/>
            <w:hideMark/>
          </w:tcPr>
          <w:p w14:paraId="16229C3B"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East Kitsap Steelhead Water Type Assessment</w:t>
            </w:r>
          </w:p>
        </w:tc>
        <w:tc>
          <w:tcPr>
            <w:tcW w:w="1350" w:type="dxa"/>
            <w:tcBorders>
              <w:top w:val="nil"/>
              <w:left w:val="nil"/>
              <w:bottom w:val="dotDash" w:sz="8" w:space="0" w:color="00B050"/>
              <w:right w:val="single" w:sz="4" w:space="0" w:color="auto"/>
            </w:tcBorders>
            <w:shd w:val="clear" w:color="000000" w:fill="E2EFDA"/>
            <w:vAlign w:val="bottom"/>
            <w:hideMark/>
          </w:tcPr>
          <w:p w14:paraId="48D031BD"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Planning/ Assessment</w:t>
            </w:r>
          </w:p>
        </w:tc>
        <w:tc>
          <w:tcPr>
            <w:tcW w:w="2340" w:type="dxa"/>
            <w:tcBorders>
              <w:top w:val="nil"/>
              <w:left w:val="nil"/>
              <w:bottom w:val="dotDash" w:sz="8" w:space="0" w:color="00B050"/>
              <w:right w:val="single" w:sz="4" w:space="0" w:color="auto"/>
            </w:tcBorders>
            <w:shd w:val="clear" w:color="000000" w:fill="E2EFDA"/>
            <w:vAlign w:val="bottom"/>
            <w:hideMark/>
          </w:tcPr>
          <w:p w14:paraId="7611033D"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PSAR </w:t>
            </w:r>
          </w:p>
        </w:tc>
        <w:tc>
          <w:tcPr>
            <w:tcW w:w="900" w:type="dxa"/>
            <w:tcBorders>
              <w:top w:val="nil"/>
              <w:left w:val="nil"/>
              <w:bottom w:val="dotDash" w:sz="8" w:space="0" w:color="00B050"/>
              <w:right w:val="nil"/>
            </w:tcBorders>
            <w:shd w:val="clear" w:color="000000" w:fill="E2EFDA"/>
            <w:vAlign w:val="bottom"/>
            <w:hideMark/>
          </w:tcPr>
          <w:p w14:paraId="05B6245D" w14:textId="77777777" w:rsidR="00283755" w:rsidRPr="00283755" w:rsidRDefault="00000000" w:rsidP="00283755">
            <w:pPr>
              <w:rPr>
                <w:rFonts w:eastAsia="Times New Roman"/>
                <w:color w:val="0563C1"/>
                <w:sz w:val="20"/>
                <w:szCs w:val="20"/>
                <w:u w:val="single"/>
              </w:rPr>
            </w:pPr>
            <w:hyperlink r:id="rId23" w:history="1">
              <w:r w:rsidR="00283755" w:rsidRPr="00283755">
                <w:rPr>
                  <w:rFonts w:eastAsia="Times New Roman"/>
                  <w:color w:val="0563C1"/>
                  <w:sz w:val="20"/>
                  <w:szCs w:val="20"/>
                  <w:u w:val="single"/>
                </w:rPr>
                <w:t>24-1170</w:t>
              </w:r>
            </w:hyperlink>
          </w:p>
        </w:tc>
        <w:tc>
          <w:tcPr>
            <w:tcW w:w="1710" w:type="dxa"/>
            <w:tcBorders>
              <w:top w:val="nil"/>
              <w:left w:val="single" w:sz="4" w:space="0" w:color="auto"/>
              <w:bottom w:val="dotDash" w:sz="8" w:space="0" w:color="00B050"/>
              <w:right w:val="single" w:sz="4" w:space="0" w:color="auto"/>
            </w:tcBorders>
            <w:shd w:val="clear" w:color="000000" w:fill="E2EFDA"/>
            <w:vAlign w:val="bottom"/>
            <w:hideMark/>
          </w:tcPr>
          <w:p w14:paraId="379DB829"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300,000 </w:t>
            </w:r>
          </w:p>
        </w:tc>
        <w:tc>
          <w:tcPr>
            <w:tcW w:w="1890" w:type="dxa"/>
            <w:tcBorders>
              <w:top w:val="nil"/>
              <w:left w:val="nil"/>
              <w:bottom w:val="dotDash" w:sz="8" w:space="0" w:color="00B050"/>
              <w:right w:val="single" w:sz="4" w:space="0" w:color="auto"/>
            </w:tcBorders>
            <w:shd w:val="clear" w:color="000000" w:fill="E2EFDA"/>
            <w:vAlign w:val="bottom"/>
            <w:hideMark/>
          </w:tcPr>
          <w:p w14:paraId="38AED576"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53,000 </w:t>
            </w:r>
          </w:p>
        </w:tc>
        <w:tc>
          <w:tcPr>
            <w:tcW w:w="1650" w:type="dxa"/>
            <w:tcBorders>
              <w:top w:val="nil"/>
              <w:left w:val="nil"/>
              <w:bottom w:val="dotDash" w:sz="8" w:space="0" w:color="00B050"/>
              <w:right w:val="single" w:sz="8" w:space="0" w:color="auto"/>
            </w:tcBorders>
            <w:shd w:val="clear" w:color="000000" w:fill="00B050"/>
            <w:noWrap/>
            <w:vAlign w:val="bottom"/>
            <w:hideMark/>
          </w:tcPr>
          <w:p w14:paraId="263FDE2B"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1,868,001 </w:t>
            </w:r>
          </w:p>
        </w:tc>
      </w:tr>
      <w:tr w:rsidR="00283755" w:rsidRPr="00283755" w14:paraId="029E60D1" w14:textId="77777777" w:rsidTr="00A3216E">
        <w:trPr>
          <w:trHeight w:val="898"/>
        </w:trPr>
        <w:tc>
          <w:tcPr>
            <w:tcW w:w="617" w:type="dxa"/>
            <w:tcBorders>
              <w:top w:val="nil"/>
              <w:left w:val="single" w:sz="8" w:space="0" w:color="auto"/>
              <w:bottom w:val="single" w:sz="4" w:space="0" w:color="auto"/>
              <w:right w:val="single" w:sz="4" w:space="0" w:color="auto"/>
            </w:tcBorders>
            <w:shd w:val="clear" w:color="000000" w:fill="D9D9D9"/>
            <w:vAlign w:val="bottom"/>
            <w:hideMark/>
          </w:tcPr>
          <w:p w14:paraId="1E3CF9D4" w14:textId="77777777" w:rsidR="00283755" w:rsidRPr="00283755" w:rsidRDefault="00283755" w:rsidP="00283755">
            <w:pPr>
              <w:jc w:val="right"/>
              <w:rPr>
                <w:rFonts w:eastAsia="Times New Roman"/>
                <w:color w:val="000000"/>
                <w:sz w:val="20"/>
                <w:szCs w:val="20"/>
              </w:rPr>
            </w:pPr>
            <w:r w:rsidRPr="00283755">
              <w:rPr>
                <w:rFonts w:eastAsia="Times New Roman"/>
                <w:color w:val="000000"/>
                <w:sz w:val="20"/>
                <w:szCs w:val="20"/>
              </w:rPr>
              <w:t>6</w:t>
            </w:r>
          </w:p>
        </w:tc>
        <w:tc>
          <w:tcPr>
            <w:tcW w:w="3513" w:type="dxa"/>
            <w:tcBorders>
              <w:top w:val="nil"/>
              <w:left w:val="nil"/>
              <w:bottom w:val="single" w:sz="4" w:space="0" w:color="auto"/>
              <w:right w:val="single" w:sz="4" w:space="0" w:color="auto"/>
            </w:tcBorders>
            <w:shd w:val="clear" w:color="000000" w:fill="D9D9D9"/>
            <w:vAlign w:val="bottom"/>
            <w:hideMark/>
          </w:tcPr>
          <w:p w14:paraId="2448F4FC"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Barnabee Culvert and Armor Removal, Bridge Replacement, Stream Restoration</w:t>
            </w:r>
          </w:p>
        </w:tc>
        <w:tc>
          <w:tcPr>
            <w:tcW w:w="1350" w:type="dxa"/>
            <w:tcBorders>
              <w:top w:val="nil"/>
              <w:left w:val="nil"/>
              <w:bottom w:val="single" w:sz="4" w:space="0" w:color="auto"/>
              <w:right w:val="single" w:sz="4" w:space="0" w:color="auto"/>
            </w:tcBorders>
            <w:shd w:val="clear" w:color="000000" w:fill="D9D9D9"/>
            <w:vAlign w:val="bottom"/>
            <w:hideMark/>
          </w:tcPr>
          <w:p w14:paraId="1DEB3F84"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Restoration/ Construction</w:t>
            </w:r>
          </w:p>
        </w:tc>
        <w:tc>
          <w:tcPr>
            <w:tcW w:w="2340" w:type="dxa"/>
            <w:tcBorders>
              <w:top w:val="nil"/>
              <w:left w:val="nil"/>
              <w:bottom w:val="single" w:sz="4" w:space="0" w:color="auto"/>
              <w:right w:val="single" w:sz="4" w:space="0" w:color="auto"/>
            </w:tcBorders>
            <w:shd w:val="clear" w:color="000000" w:fill="D9D9D9"/>
            <w:vAlign w:val="bottom"/>
            <w:hideMark/>
          </w:tcPr>
          <w:p w14:paraId="64F067DE"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21-23 PSAR return funds (expiring June 30, 2025) and $212,364.06 of 2023 Funds</w:t>
            </w:r>
          </w:p>
        </w:tc>
        <w:tc>
          <w:tcPr>
            <w:tcW w:w="900" w:type="dxa"/>
            <w:tcBorders>
              <w:top w:val="nil"/>
              <w:left w:val="nil"/>
              <w:bottom w:val="single" w:sz="4" w:space="0" w:color="auto"/>
              <w:right w:val="single" w:sz="4" w:space="0" w:color="auto"/>
            </w:tcBorders>
            <w:shd w:val="clear" w:color="000000" w:fill="D9D9D9"/>
            <w:noWrap/>
            <w:vAlign w:val="bottom"/>
            <w:hideMark/>
          </w:tcPr>
          <w:p w14:paraId="75CDA356" w14:textId="77777777" w:rsidR="00283755" w:rsidRPr="00283755" w:rsidRDefault="00000000" w:rsidP="00283755">
            <w:pPr>
              <w:rPr>
                <w:rFonts w:eastAsia="Times New Roman"/>
                <w:color w:val="0563C1"/>
                <w:sz w:val="20"/>
                <w:szCs w:val="20"/>
                <w:u w:val="single"/>
              </w:rPr>
            </w:pPr>
            <w:hyperlink r:id="rId24" w:history="1">
              <w:r w:rsidR="00283755" w:rsidRPr="00283755">
                <w:rPr>
                  <w:rFonts w:eastAsia="Times New Roman"/>
                  <w:color w:val="0563C1"/>
                  <w:sz w:val="20"/>
                  <w:szCs w:val="20"/>
                  <w:u w:val="single"/>
                </w:rPr>
                <w:t>24-1167</w:t>
              </w:r>
            </w:hyperlink>
          </w:p>
        </w:tc>
        <w:tc>
          <w:tcPr>
            <w:tcW w:w="1710" w:type="dxa"/>
            <w:tcBorders>
              <w:top w:val="nil"/>
              <w:left w:val="nil"/>
              <w:bottom w:val="single" w:sz="4" w:space="0" w:color="auto"/>
              <w:right w:val="single" w:sz="4" w:space="0" w:color="auto"/>
            </w:tcBorders>
            <w:shd w:val="clear" w:color="000000" w:fill="D9D9D9"/>
            <w:vAlign w:val="bottom"/>
            <w:hideMark/>
          </w:tcPr>
          <w:p w14:paraId="6D000576"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250,000 </w:t>
            </w:r>
          </w:p>
        </w:tc>
        <w:tc>
          <w:tcPr>
            <w:tcW w:w="1890" w:type="dxa"/>
            <w:tcBorders>
              <w:top w:val="nil"/>
              <w:left w:val="nil"/>
              <w:bottom w:val="single" w:sz="4" w:space="0" w:color="auto"/>
              <w:right w:val="single" w:sz="4" w:space="0" w:color="auto"/>
            </w:tcBorders>
            <w:shd w:val="clear" w:color="000000" w:fill="D9D9D9"/>
            <w:vAlign w:val="bottom"/>
            <w:hideMark/>
          </w:tcPr>
          <w:p w14:paraId="34DE7D60"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170,917 </w:t>
            </w:r>
          </w:p>
        </w:tc>
        <w:tc>
          <w:tcPr>
            <w:tcW w:w="1650" w:type="dxa"/>
            <w:tcBorders>
              <w:top w:val="nil"/>
              <w:left w:val="nil"/>
              <w:bottom w:val="single" w:sz="4" w:space="0" w:color="auto"/>
              <w:right w:val="single" w:sz="8" w:space="0" w:color="auto"/>
            </w:tcBorders>
            <w:shd w:val="clear" w:color="000000" w:fill="D9D9D9"/>
            <w:noWrap/>
            <w:vAlign w:val="bottom"/>
            <w:hideMark/>
          </w:tcPr>
          <w:p w14:paraId="567C88F1"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250,000 </w:t>
            </w:r>
          </w:p>
        </w:tc>
      </w:tr>
      <w:tr w:rsidR="00283755" w:rsidRPr="00283755" w14:paraId="17DE2EB8" w14:textId="77777777" w:rsidTr="00A3216E">
        <w:trPr>
          <w:trHeight w:val="872"/>
        </w:trPr>
        <w:tc>
          <w:tcPr>
            <w:tcW w:w="617" w:type="dxa"/>
            <w:tcBorders>
              <w:top w:val="nil"/>
              <w:left w:val="single" w:sz="8" w:space="0" w:color="auto"/>
              <w:bottom w:val="single" w:sz="4" w:space="0" w:color="auto"/>
              <w:right w:val="single" w:sz="4" w:space="0" w:color="auto"/>
            </w:tcBorders>
            <w:shd w:val="clear" w:color="000000" w:fill="D9D9D9"/>
            <w:vAlign w:val="bottom"/>
            <w:hideMark/>
          </w:tcPr>
          <w:p w14:paraId="10F4EE8C" w14:textId="77777777" w:rsidR="00283755" w:rsidRPr="00283755" w:rsidRDefault="00283755" w:rsidP="00283755">
            <w:pPr>
              <w:jc w:val="right"/>
              <w:rPr>
                <w:rFonts w:eastAsia="Times New Roman"/>
                <w:color w:val="000000"/>
                <w:sz w:val="20"/>
                <w:szCs w:val="20"/>
              </w:rPr>
            </w:pPr>
            <w:r w:rsidRPr="00283755">
              <w:rPr>
                <w:rFonts w:eastAsia="Times New Roman"/>
                <w:color w:val="000000"/>
                <w:sz w:val="20"/>
                <w:szCs w:val="20"/>
              </w:rPr>
              <w:t>7</w:t>
            </w:r>
          </w:p>
        </w:tc>
        <w:tc>
          <w:tcPr>
            <w:tcW w:w="3513" w:type="dxa"/>
            <w:tcBorders>
              <w:top w:val="nil"/>
              <w:left w:val="nil"/>
              <w:bottom w:val="single" w:sz="4" w:space="0" w:color="auto"/>
              <w:right w:val="single" w:sz="4" w:space="0" w:color="auto"/>
            </w:tcBorders>
            <w:shd w:val="clear" w:color="000000" w:fill="D9D9D9"/>
            <w:vAlign w:val="bottom"/>
            <w:hideMark/>
          </w:tcPr>
          <w:p w14:paraId="1F702251"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WCC Riparian Project</w:t>
            </w:r>
          </w:p>
        </w:tc>
        <w:tc>
          <w:tcPr>
            <w:tcW w:w="1350" w:type="dxa"/>
            <w:tcBorders>
              <w:top w:val="nil"/>
              <w:left w:val="nil"/>
              <w:bottom w:val="single" w:sz="4" w:space="0" w:color="auto"/>
              <w:right w:val="single" w:sz="4" w:space="0" w:color="auto"/>
            </w:tcBorders>
            <w:shd w:val="clear" w:color="000000" w:fill="D9D9D9"/>
            <w:vAlign w:val="bottom"/>
            <w:hideMark/>
          </w:tcPr>
          <w:p w14:paraId="2BE14369"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Stewardship</w:t>
            </w:r>
          </w:p>
        </w:tc>
        <w:tc>
          <w:tcPr>
            <w:tcW w:w="2340" w:type="dxa"/>
            <w:tcBorders>
              <w:top w:val="nil"/>
              <w:left w:val="nil"/>
              <w:bottom w:val="single" w:sz="4" w:space="0" w:color="auto"/>
              <w:right w:val="single" w:sz="4" w:space="0" w:color="auto"/>
            </w:tcBorders>
            <w:shd w:val="clear" w:color="000000" w:fill="D9D9D9"/>
            <w:vAlign w:val="bottom"/>
            <w:hideMark/>
          </w:tcPr>
          <w:p w14:paraId="7BE3DFA5"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Partly funded w $127,957.94 of 2023 SRFB funds + balance of 2024 funds</w:t>
            </w:r>
          </w:p>
        </w:tc>
        <w:tc>
          <w:tcPr>
            <w:tcW w:w="900" w:type="dxa"/>
            <w:tcBorders>
              <w:top w:val="nil"/>
              <w:left w:val="nil"/>
              <w:bottom w:val="single" w:sz="4" w:space="0" w:color="auto"/>
              <w:right w:val="single" w:sz="4" w:space="0" w:color="auto"/>
            </w:tcBorders>
            <w:shd w:val="clear" w:color="000000" w:fill="D9D9D9"/>
            <w:vAlign w:val="bottom"/>
            <w:hideMark/>
          </w:tcPr>
          <w:p w14:paraId="7007A83C" w14:textId="77777777" w:rsidR="00283755" w:rsidRPr="00283755" w:rsidRDefault="00000000" w:rsidP="00283755">
            <w:pPr>
              <w:rPr>
                <w:rFonts w:eastAsia="Times New Roman"/>
                <w:color w:val="0563C1"/>
                <w:sz w:val="20"/>
                <w:szCs w:val="20"/>
                <w:u w:val="single"/>
              </w:rPr>
            </w:pPr>
            <w:hyperlink r:id="rId25" w:history="1">
              <w:r w:rsidR="00283755" w:rsidRPr="00283755">
                <w:rPr>
                  <w:rFonts w:eastAsia="Times New Roman"/>
                  <w:color w:val="0563C1"/>
                  <w:sz w:val="20"/>
                  <w:szCs w:val="20"/>
                  <w:u w:val="single"/>
                </w:rPr>
                <w:t>24-1168</w:t>
              </w:r>
            </w:hyperlink>
          </w:p>
        </w:tc>
        <w:tc>
          <w:tcPr>
            <w:tcW w:w="1710" w:type="dxa"/>
            <w:tcBorders>
              <w:top w:val="nil"/>
              <w:left w:val="nil"/>
              <w:bottom w:val="single" w:sz="4" w:space="0" w:color="auto"/>
              <w:right w:val="single" w:sz="4" w:space="0" w:color="auto"/>
            </w:tcBorders>
            <w:shd w:val="clear" w:color="000000" w:fill="D9D9D9"/>
            <w:vAlign w:val="bottom"/>
            <w:hideMark/>
          </w:tcPr>
          <w:p w14:paraId="70CE0A31"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127,958 </w:t>
            </w:r>
          </w:p>
        </w:tc>
        <w:tc>
          <w:tcPr>
            <w:tcW w:w="1890" w:type="dxa"/>
            <w:tcBorders>
              <w:top w:val="nil"/>
              <w:left w:val="nil"/>
              <w:bottom w:val="single" w:sz="4" w:space="0" w:color="auto"/>
              <w:right w:val="single" w:sz="4" w:space="0" w:color="auto"/>
            </w:tcBorders>
            <w:shd w:val="clear" w:color="000000" w:fill="D9D9D9"/>
            <w:vAlign w:val="bottom"/>
            <w:hideMark/>
          </w:tcPr>
          <w:p w14:paraId="2B69F882"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42,756 </w:t>
            </w:r>
          </w:p>
        </w:tc>
        <w:tc>
          <w:tcPr>
            <w:tcW w:w="1650" w:type="dxa"/>
            <w:tcBorders>
              <w:top w:val="nil"/>
              <w:left w:val="nil"/>
              <w:bottom w:val="single" w:sz="4" w:space="0" w:color="auto"/>
              <w:right w:val="single" w:sz="8" w:space="0" w:color="auto"/>
            </w:tcBorders>
            <w:shd w:val="clear" w:color="000000" w:fill="D9D9D9"/>
            <w:noWrap/>
            <w:vAlign w:val="bottom"/>
            <w:hideMark/>
          </w:tcPr>
          <w:p w14:paraId="1B6F4CB3"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127,958 </w:t>
            </w:r>
          </w:p>
        </w:tc>
      </w:tr>
      <w:tr w:rsidR="00283755" w:rsidRPr="00283755" w14:paraId="3191A5E5" w14:textId="77777777" w:rsidTr="00A3216E">
        <w:trPr>
          <w:trHeight w:val="645"/>
        </w:trPr>
        <w:tc>
          <w:tcPr>
            <w:tcW w:w="617" w:type="dxa"/>
            <w:tcBorders>
              <w:top w:val="nil"/>
              <w:left w:val="single" w:sz="8" w:space="0" w:color="auto"/>
              <w:bottom w:val="single" w:sz="4" w:space="0" w:color="auto"/>
              <w:right w:val="single" w:sz="4" w:space="0" w:color="auto"/>
            </w:tcBorders>
            <w:shd w:val="clear" w:color="auto" w:fill="auto"/>
            <w:vAlign w:val="bottom"/>
            <w:hideMark/>
          </w:tcPr>
          <w:p w14:paraId="41B30B75" w14:textId="77777777" w:rsidR="00283755" w:rsidRPr="00283755" w:rsidRDefault="00283755" w:rsidP="00283755">
            <w:pPr>
              <w:jc w:val="right"/>
              <w:rPr>
                <w:rFonts w:eastAsia="Times New Roman"/>
                <w:color w:val="000000"/>
                <w:sz w:val="20"/>
                <w:szCs w:val="20"/>
              </w:rPr>
            </w:pPr>
            <w:r w:rsidRPr="00283755">
              <w:rPr>
                <w:rFonts w:eastAsia="Times New Roman"/>
                <w:color w:val="000000"/>
                <w:sz w:val="20"/>
                <w:szCs w:val="20"/>
              </w:rPr>
              <w:t>8</w:t>
            </w:r>
          </w:p>
        </w:tc>
        <w:tc>
          <w:tcPr>
            <w:tcW w:w="3513" w:type="dxa"/>
            <w:tcBorders>
              <w:top w:val="nil"/>
              <w:left w:val="nil"/>
              <w:bottom w:val="single" w:sz="4" w:space="0" w:color="auto"/>
              <w:right w:val="single" w:sz="4" w:space="0" w:color="auto"/>
            </w:tcBorders>
            <w:shd w:val="clear" w:color="auto" w:fill="auto"/>
            <w:vAlign w:val="bottom"/>
            <w:hideMark/>
          </w:tcPr>
          <w:p w14:paraId="0CCB4D57"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Smith Bulkhead Removal upland planting (Battle Point)</w:t>
            </w:r>
          </w:p>
        </w:tc>
        <w:tc>
          <w:tcPr>
            <w:tcW w:w="1350" w:type="dxa"/>
            <w:tcBorders>
              <w:top w:val="nil"/>
              <w:left w:val="nil"/>
              <w:bottom w:val="single" w:sz="4" w:space="0" w:color="auto"/>
              <w:right w:val="single" w:sz="4" w:space="0" w:color="auto"/>
            </w:tcBorders>
            <w:shd w:val="clear" w:color="auto" w:fill="auto"/>
            <w:vAlign w:val="bottom"/>
            <w:hideMark/>
          </w:tcPr>
          <w:p w14:paraId="6E62C12B"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Restoration/ Construction</w:t>
            </w:r>
          </w:p>
        </w:tc>
        <w:tc>
          <w:tcPr>
            <w:tcW w:w="2340" w:type="dxa"/>
            <w:tcBorders>
              <w:top w:val="nil"/>
              <w:left w:val="nil"/>
              <w:bottom w:val="single" w:sz="4" w:space="0" w:color="auto"/>
              <w:right w:val="single" w:sz="4" w:space="0" w:color="auto"/>
            </w:tcBorders>
            <w:shd w:val="clear" w:color="auto" w:fill="auto"/>
            <w:vAlign w:val="bottom"/>
            <w:hideMark/>
          </w:tcPr>
          <w:p w14:paraId="5D998229"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PSAR/SRFB</w:t>
            </w:r>
          </w:p>
        </w:tc>
        <w:tc>
          <w:tcPr>
            <w:tcW w:w="900" w:type="dxa"/>
            <w:tcBorders>
              <w:top w:val="nil"/>
              <w:left w:val="nil"/>
              <w:bottom w:val="single" w:sz="4" w:space="0" w:color="auto"/>
              <w:right w:val="single" w:sz="4" w:space="0" w:color="auto"/>
            </w:tcBorders>
            <w:shd w:val="clear" w:color="auto" w:fill="auto"/>
            <w:vAlign w:val="bottom"/>
            <w:hideMark/>
          </w:tcPr>
          <w:p w14:paraId="65233C54" w14:textId="77777777" w:rsidR="00283755" w:rsidRPr="00283755" w:rsidRDefault="00000000" w:rsidP="00283755">
            <w:pPr>
              <w:rPr>
                <w:rFonts w:eastAsia="Times New Roman"/>
                <w:color w:val="0563C1"/>
                <w:sz w:val="20"/>
                <w:szCs w:val="20"/>
                <w:u w:val="single"/>
              </w:rPr>
            </w:pPr>
            <w:hyperlink r:id="rId26" w:history="1">
              <w:r w:rsidR="00283755" w:rsidRPr="00283755">
                <w:rPr>
                  <w:rFonts w:eastAsia="Times New Roman"/>
                  <w:color w:val="0563C1"/>
                  <w:sz w:val="20"/>
                  <w:szCs w:val="20"/>
                  <w:u w:val="single"/>
                </w:rPr>
                <w:t>24-1149</w:t>
              </w:r>
            </w:hyperlink>
          </w:p>
        </w:tc>
        <w:tc>
          <w:tcPr>
            <w:tcW w:w="1710" w:type="dxa"/>
            <w:tcBorders>
              <w:top w:val="nil"/>
              <w:left w:val="nil"/>
              <w:bottom w:val="single" w:sz="4" w:space="0" w:color="auto"/>
              <w:right w:val="single" w:sz="4" w:space="0" w:color="auto"/>
            </w:tcBorders>
            <w:shd w:val="clear" w:color="auto" w:fill="auto"/>
            <w:vAlign w:val="bottom"/>
            <w:hideMark/>
          </w:tcPr>
          <w:p w14:paraId="13CE4FC4"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210,439 </w:t>
            </w:r>
          </w:p>
        </w:tc>
        <w:tc>
          <w:tcPr>
            <w:tcW w:w="1890" w:type="dxa"/>
            <w:tcBorders>
              <w:top w:val="nil"/>
              <w:left w:val="nil"/>
              <w:bottom w:val="single" w:sz="4" w:space="0" w:color="auto"/>
              <w:right w:val="single" w:sz="4" w:space="0" w:color="auto"/>
            </w:tcBorders>
            <w:shd w:val="clear" w:color="auto" w:fill="auto"/>
            <w:vAlign w:val="bottom"/>
            <w:hideMark/>
          </w:tcPr>
          <w:p w14:paraId="6CD6BF3C"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55,447 </w:t>
            </w:r>
          </w:p>
        </w:tc>
        <w:tc>
          <w:tcPr>
            <w:tcW w:w="1650" w:type="dxa"/>
            <w:tcBorders>
              <w:top w:val="nil"/>
              <w:left w:val="nil"/>
              <w:bottom w:val="single" w:sz="4" w:space="0" w:color="auto"/>
              <w:right w:val="single" w:sz="8" w:space="0" w:color="auto"/>
            </w:tcBorders>
            <w:shd w:val="clear" w:color="auto" w:fill="auto"/>
            <w:noWrap/>
            <w:vAlign w:val="bottom"/>
            <w:hideMark/>
          </w:tcPr>
          <w:p w14:paraId="05734102"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w:t>
            </w:r>
          </w:p>
        </w:tc>
      </w:tr>
      <w:tr w:rsidR="00283755" w:rsidRPr="00283755" w14:paraId="53639E37" w14:textId="77777777" w:rsidTr="00A3216E">
        <w:trPr>
          <w:trHeight w:val="570"/>
        </w:trPr>
        <w:tc>
          <w:tcPr>
            <w:tcW w:w="617" w:type="dxa"/>
            <w:tcBorders>
              <w:top w:val="nil"/>
              <w:left w:val="single" w:sz="8" w:space="0" w:color="auto"/>
              <w:bottom w:val="single" w:sz="4" w:space="0" w:color="auto"/>
              <w:right w:val="single" w:sz="4" w:space="0" w:color="auto"/>
            </w:tcBorders>
            <w:shd w:val="clear" w:color="auto" w:fill="auto"/>
            <w:vAlign w:val="bottom"/>
            <w:hideMark/>
          </w:tcPr>
          <w:p w14:paraId="3B961690" w14:textId="77777777" w:rsidR="00283755" w:rsidRPr="00283755" w:rsidRDefault="00283755" w:rsidP="00283755">
            <w:pPr>
              <w:jc w:val="right"/>
              <w:rPr>
                <w:rFonts w:eastAsia="Times New Roman"/>
                <w:color w:val="000000"/>
                <w:sz w:val="20"/>
                <w:szCs w:val="20"/>
              </w:rPr>
            </w:pPr>
            <w:r w:rsidRPr="00283755">
              <w:rPr>
                <w:rFonts w:eastAsia="Times New Roman"/>
                <w:color w:val="000000"/>
                <w:sz w:val="20"/>
                <w:szCs w:val="20"/>
              </w:rPr>
              <w:t>9</w:t>
            </w:r>
          </w:p>
        </w:tc>
        <w:tc>
          <w:tcPr>
            <w:tcW w:w="3513" w:type="dxa"/>
            <w:tcBorders>
              <w:top w:val="nil"/>
              <w:left w:val="nil"/>
              <w:bottom w:val="single" w:sz="4" w:space="0" w:color="auto"/>
              <w:right w:val="single" w:sz="4" w:space="0" w:color="auto"/>
            </w:tcBorders>
            <w:shd w:val="clear" w:color="auto" w:fill="auto"/>
            <w:vAlign w:val="bottom"/>
            <w:hideMark/>
          </w:tcPr>
          <w:p w14:paraId="07EC5A06"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Skunk Bay Armor Removal (2)</w:t>
            </w:r>
          </w:p>
        </w:tc>
        <w:tc>
          <w:tcPr>
            <w:tcW w:w="1350" w:type="dxa"/>
            <w:tcBorders>
              <w:top w:val="nil"/>
              <w:left w:val="nil"/>
              <w:bottom w:val="single" w:sz="4" w:space="0" w:color="auto"/>
              <w:right w:val="single" w:sz="4" w:space="0" w:color="auto"/>
            </w:tcBorders>
            <w:shd w:val="clear" w:color="auto" w:fill="auto"/>
            <w:vAlign w:val="bottom"/>
            <w:hideMark/>
          </w:tcPr>
          <w:p w14:paraId="11464524"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Planning/ Design</w:t>
            </w:r>
          </w:p>
        </w:tc>
        <w:tc>
          <w:tcPr>
            <w:tcW w:w="2340" w:type="dxa"/>
            <w:tcBorders>
              <w:top w:val="nil"/>
              <w:left w:val="nil"/>
              <w:bottom w:val="single" w:sz="4" w:space="0" w:color="auto"/>
              <w:right w:val="single" w:sz="4" w:space="0" w:color="auto"/>
            </w:tcBorders>
            <w:shd w:val="clear" w:color="auto" w:fill="auto"/>
            <w:vAlign w:val="bottom"/>
            <w:hideMark/>
          </w:tcPr>
          <w:p w14:paraId="4FD728F4"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PSAR/SRFB</w:t>
            </w:r>
          </w:p>
        </w:tc>
        <w:tc>
          <w:tcPr>
            <w:tcW w:w="900" w:type="dxa"/>
            <w:tcBorders>
              <w:top w:val="nil"/>
              <w:left w:val="nil"/>
              <w:bottom w:val="nil"/>
              <w:right w:val="nil"/>
            </w:tcBorders>
            <w:shd w:val="clear" w:color="auto" w:fill="auto"/>
            <w:vAlign w:val="bottom"/>
            <w:hideMark/>
          </w:tcPr>
          <w:p w14:paraId="0C4AFF4C" w14:textId="77777777" w:rsidR="00283755" w:rsidRPr="00283755" w:rsidRDefault="00000000" w:rsidP="00283755">
            <w:pPr>
              <w:rPr>
                <w:rFonts w:eastAsia="Times New Roman"/>
                <w:color w:val="0563C1"/>
                <w:sz w:val="20"/>
                <w:szCs w:val="20"/>
                <w:u w:val="single"/>
              </w:rPr>
            </w:pPr>
            <w:hyperlink r:id="rId27" w:history="1">
              <w:r w:rsidR="00283755" w:rsidRPr="00283755">
                <w:rPr>
                  <w:rFonts w:eastAsia="Times New Roman"/>
                  <w:color w:val="0563C1"/>
                  <w:sz w:val="20"/>
                  <w:szCs w:val="20"/>
                  <w:u w:val="single"/>
                </w:rPr>
                <w:t>24-1140</w:t>
              </w:r>
            </w:hyperlink>
          </w:p>
        </w:tc>
        <w:tc>
          <w:tcPr>
            <w:tcW w:w="1710" w:type="dxa"/>
            <w:tcBorders>
              <w:top w:val="nil"/>
              <w:left w:val="single" w:sz="4" w:space="0" w:color="auto"/>
              <w:bottom w:val="single" w:sz="4" w:space="0" w:color="auto"/>
              <w:right w:val="single" w:sz="4" w:space="0" w:color="auto"/>
            </w:tcBorders>
            <w:shd w:val="clear" w:color="auto" w:fill="auto"/>
            <w:vAlign w:val="bottom"/>
            <w:hideMark/>
          </w:tcPr>
          <w:p w14:paraId="3430B43E"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65,180 </w:t>
            </w:r>
          </w:p>
        </w:tc>
        <w:tc>
          <w:tcPr>
            <w:tcW w:w="1890" w:type="dxa"/>
            <w:tcBorders>
              <w:top w:val="nil"/>
              <w:left w:val="nil"/>
              <w:bottom w:val="single" w:sz="4" w:space="0" w:color="auto"/>
              <w:right w:val="single" w:sz="4" w:space="0" w:color="auto"/>
            </w:tcBorders>
            <w:shd w:val="clear" w:color="auto" w:fill="auto"/>
            <w:vAlign w:val="bottom"/>
            <w:hideMark/>
          </w:tcPr>
          <w:p w14:paraId="4B7F79C0"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34,267 </w:t>
            </w:r>
          </w:p>
        </w:tc>
        <w:tc>
          <w:tcPr>
            <w:tcW w:w="1650" w:type="dxa"/>
            <w:tcBorders>
              <w:top w:val="nil"/>
              <w:left w:val="nil"/>
              <w:bottom w:val="single" w:sz="4" w:space="0" w:color="auto"/>
              <w:right w:val="single" w:sz="8" w:space="0" w:color="auto"/>
            </w:tcBorders>
            <w:shd w:val="clear" w:color="auto" w:fill="auto"/>
            <w:noWrap/>
            <w:vAlign w:val="bottom"/>
            <w:hideMark/>
          </w:tcPr>
          <w:p w14:paraId="746EA2AC"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w:t>
            </w:r>
          </w:p>
        </w:tc>
      </w:tr>
      <w:tr w:rsidR="00283755" w:rsidRPr="00283755" w14:paraId="0927D4CD" w14:textId="77777777" w:rsidTr="00A3216E">
        <w:trPr>
          <w:trHeight w:val="675"/>
        </w:trPr>
        <w:tc>
          <w:tcPr>
            <w:tcW w:w="617" w:type="dxa"/>
            <w:tcBorders>
              <w:top w:val="nil"/>
              <w:left w:val="single" w:sz="8" w:space="0" w:color="auto"/>
              <w:bottom w:val="single" w:sz="8" w:space="0" w:color="auto"/>
              <w:right w:val="single" w:sz="4" w:space="0" w:color="auto"/>
            </w:tcBorders>
            <w:shd w:val="clear" w:color="000000" w:fill="FFFFFF"/>
            <w:vAlign w:val="bottom"/>
            <w:hideMark/>
          </w:tcPr>
          <w:p w14:paraId="2FB97607" w14:textId="77777777" w:rsidR="00283755" w:rsidRPr="00283755" w:rsidRDefault="00283755" w:rsidP="00283755">
            <w:pPr>
              <w:jc w:val="right"/>
              <w:rPr>
                <w:rFonts w:eastAsia="Times New Roman"/>
                <w:color w:val="000000"/>
                <w:sz w:val="20"/>
                <w:szCs w:val="20"/>
              </w:rPr>
            </w:pPr>
            <w:r w:rsidRPr="00283755">
              <w:rPr>
                <w:rFonts w:eastAsia="Times New Roman"/>
                <w:color w:val="000000"/>
                <w:sz w:val="20"/>
                <w:szCs w:val="20"/>
              </w:rPr>
              <w:t>10</w:t>
            </w:r>
          </w:p>
        </w:tc>
        <w:tc>
          <w:tcPr>
            <w:tcW w:w="3513" w:type="dxa"/>
            <w:tcBorders>
              <w:top w:val="nil"/>
              <w:left w:val="nil"/>
              <w:bottom w:val="single" w:sz="8" w:space="0" w:color="auto"/>
              <w:right w:val="single" w:sz="4" w:space="0" w:color="auto"/>
            </w:tcBorders>
            <w:shd w:val="clear" w:color="000000" w:fill="FFFFFF"/>
            <w:vAlign w:val="bottom"/>
            <w:hideMark/>
          </w:tcPr>
          <w:p w14:paraId="78F1C068"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Springbrook Culvert Complex at High School Road</w:t>
            </w:r>
          </w:p>
        </w:tc>
        <w:tc>
          <w:tcPr>
            <w:tcW w:w="1350" w:type="dxa"/>
            <w:tcBorders>
              <w:top w:val="nil"/>
              <w:left w:val="nil"/>
              <w:bottom w:val="single" w:sz="8" w:space="0" w:color="auto"/>
              <w:right w:val="single" w:sz="4" w:space="0" w:color="auto"/>
            </w:tcBorders>
            <w:shd w:val="clear" w:color="000000" w:fill="FFFFFF"/>
            <w:vAlign w:val="bottom"/>
            <w:hideMark/>
          </w:tcPr>
          <w:p w14:paraId="6D6F5C20"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Planning/ Design</w:t>
            </w:r>
          </w:p>
        </w:tc>
        <w:tc>
          <w:tcPr>
            <w:tcW w:w="2340" w:type="dxa"/>
            <w:tcBorders>
              <w:top w:val="nil"/>
              <w:left w:val="nil"/>
              <w:bottom w:val="single" w:sz="8" w:space="0" w:color="auto"/>
              <w:right w:val="single" w:sz="4" w:space="0" w:color="auto"/>
            </w:tcBorders>
            <w:shd w:val="clear" w:color="000000" w:fill="FFFFFF"/>
            <w:vAlign w:val="bottom"/>
            <w:hideMark/>
          </w:tcPr>
          <w:p w14:paraId="642E2BB0"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PSAR/SRFB</w:t>
            </w:r>
          </w:p>
        </w:tc>
        <w:tc>
          <w:tcPr>
            <w:tcW w:w="900" w:type="dxa"/>
            <w:tcBorders>
              <w:top w:val="single" w:sz="4" w:space="0" w:color="auto"/>
              <w:left w:val="nil"/>
              <w:bottom w:val="single" w:sz="8" w:space="0" w:color="auto"/>
              <w:right w:val="single" w:sz="4" w:space="0" w:color="auto"/>
            </w:tcBorders>
            <w:shd w:val="clear" w:color="000000" w:fill="FFFFFF"/>
            <w:vAlign w:val="bottom"/>
            <w:hideMark/>
          </w:tcPr>
          <w:p w14:paraId="5A4EE6B6" w14:textId="77777777" w:rsidR="00283755" w:rsidRPr="00283755" w:rsidRDefault="00000000" w:rsidP="00283755">
            <w:pPr>
              <w:rPr>
                <w:rFonts w:eastAsia="Times New Roman"/>
                <w:color w:val="0563C1"/>
                <w:sz w:val="20"/>
                <w:szCs w:val="20"/>
                <w:u w:val="single"/>
              </w:rPr>
            </w:pPr>
            <w:hyperlink r:id="rId28" w:history="1">
              <w:r w:rsidR="00283755" w:rsidRPr="00283755">
                <w:rPr>
                  <w:rFonts w:eastAsia="Times New Roman"/>
                  <w:color w:val="0563C1"/>
                  <w:sz w:val="20"/>
                  <w:szCs w:val="20"/>
                  <w:u w:val="single"/>
                </w:rPr>
                <w:t>24-1147</w:t>
              </w:r>
            </w:hyperlink>
          </w:p>
        </w:tc>
        <w:tc>
          <w:tcPr>
            <w:tcW w:w="1710" w:type="dxa"/>
            <w:tcBorders>
              <w:top w:val="nil"/>
              <w:left w:val="nil"/>
              <w:bottom w:val="single" w:sz="8" w:space="0" w:color="auto"/>
              <w:right w:val="single" w:sz="4" w:space="0" w:color="auto"/>
            </w:tcBorders>
            <w:shd w:val="clear" w:color="000000" w:fill="FFFFFF"/>
            <w:vAlign w:val="bottom"/>
            <w:hideMark/>
          </w:tcPr>
          <w:p w14:paraId="1FF5C3EA" w14:textId="1638A13F" w:rsidR="00283755" w:rsidRPr="00283755" w:rsidRDefault="00A3216E" w:rsidP="00A3216E">
            <w:pPr>
              <w:rPr>
                <w:color w:val="000000"/>
                <w:sz w:val="20"/>
                <w:szCs w:val="20"/>
              </w:rPr>
            </w:pPr>
            <w:r>
              <w:rPr>
                <w:color w:val="000000"/>
                <w:sz w:val="20"/>
                <w:szCs w:val="20"/>
              </w:rPr>
              <w:t>$      896,856</w:t>
            </w:r>
          </w:p>
        </w:tc>
        <w:tc>
          <w:tcPr>
            <w:tcW w:w="1890" w:type="dxa"/>
            <w:tcBorders>
              <w:top w:val="nil"/>
              <w:left w:val="nil"/>
              <w:bottom w:val="single" w:sz="8" w:space="0" w:color="auto"/>
              <w:right w:val="single" w:sz="4" w:space="0" w:color="auto"/>
            </w:tcBorders>
            <w:shd w:val="clear" w:color="000000" w:fill="FFFFFF"/>
            <w:vAlign w:val="bottom"/>
            <w:hideMark/>
          </w:tcPr>
          <w:p w14:paraId="32699BC9"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233,912 </w:t>
            </w:r>
          </w:p>
        </w:tc>
        <w:tc>
          <w:tcPr>
            <w:tcW w:w="1650" w:type="dxa"/>
            <w:tcBorders>
              <w:top w:val="nil"/>
              <w:left w:val="nil"/>
              <w:bottom w:val="single" w:sz="8" w:space="0" w:color="auto"/>
              <w:right w:val="single" w:sz="8" w:space="0" w:color="auto"/>
            </w:tcBorders>
            <w:shd w:val="clear" w:color="auto" w:fill="auto"/>
            <w:noWrap/>
            <w:vAlign w:val="bottom"/>
            <w:hideMark/>
          </w:tcPr>
          <w:p w14:paraId="188A3534"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w:t>
            </w:r>
          </w:p>
        </w:tc>
      </w:tr>
      <w:tr w:rsidR="00A3216E" w:rsidRPr="00283755" w14:paraId="7D3F059D" w14:textId="77777777" w:rsidTr="00A3216E">
        <w:trPr>
          <w:trHeight w:val="300"/>
        </w:trPr>
        <w:tc>
          <w:tcPr>
            <w:tcW w:w="617" w:type="dxa"/>
            <w:tcBorders>
              <w:top w:val="nil"/>
              <w:left w:val="nil"/>
              <w:bottom w:val="nil"/>
              <w:right w:val="nil"/>
            </w:tcBorders>
            <w:shd w:val="clear" w:color="auto" w:fill="auto"/>
            <w:noWrap/>
            <w:vAlign w:val="bottom"/>
            <w:hideMark/>
          </w:tcPr>
          <w:p w14:paraId="581B65D5" w14:textId="77777777" w:rsidR="00283755" w:rsidRPr="00283755" w:rsidRDefault="00283755" w:rsidP="00283755">
            <w:pPr>
              <w:rPr>
                <w:rFonts w:eastAsia="Times New Roman"/>
                <w:color w:val="000000"/>
                <w:sz w:val="20"/>
                <w:szCs w:val="20"/>
              </w:rPr>
            </w:pPr>
          </w:p>
        </w:tc>
        <w:tc>
          <w:tcPr>
            <w:tcW w:w="3513" w:type="dxa"/>
            <w:tcBorders>
              <w:top w:val="nil"/>
              <w:left w:val="nil"/>
              <w:bottom w:val="nil"/>
              <w:right w:val="nil"/>
            </w:tcBorders>
            <w:shd w:val="clear" w:color="auto" w:fill="auto"/>
            <w:noWrap/>
            <w:vAlign w:val="bottom"/>
            <w:hideMark/>
          </w:tcPr>
          <w:p w14:paraId="2E1E8069" w14:textId="77777777" w:rsidR="00283755" w:rsidRPr="00283755" w:rsidRDefault="00283755" w:rsidP="00283755">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6331026D" w14:textId="77777777" w:rsidR="00283755" w:rsidRPr="00283755" w:rsidRDefault="00283755" w:rsidP="00283755">
            <w:pPr>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14:paraId="6A36F7F8" w14:textId="77777777" w:rsidR="00283755" w:rsidRPr="00283755" w:rsidRDefault="00283755" w:rsidP="00283755">
            <w:pP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59D3E645" w14:textId="77777777" w:rsidR="00283755" w:rsidRPr="00283755" w:rsidRDefault="00283755" w:rsidP="00283755">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7EE3F6B9" w14:textId="77777777" w:rsidR="0031386E" w:rsidRPr="00283755" w:rsidRDefault="00283755" w:rsidP="00283755">
            <w:pPr>
              <w:rPr>
                <w:rFonts w:eastAsia="Times New Roman"/>
                <w:color w:val="000000"/>
                <w:sz w:val="20"/>
                <w:szCs w:val="20"/>
              </w:rPr>
            </w:pPr>
            <w:r w:rsidRPr="00283755">
              <w:rPr>
                <w:rFonts w:eastAsia="Times New Roman"/>
                <w:color w:val="000000"/>
                <w:sz w:val="20"/>
                <w:szCs w:val="20"/>
              </w:rPr>
              <w:t xml:space="preserve"> </w:t>
            </w:r>
          </w:p>
          <w:p w14:paraId="009EF90A" w14:textId="77777777" w:rsidR="0031386E" w:rsidRDefault="0031386E" w:rsidP="0031386E">
            <w:pPr>
              <w:rPr>
                <w:color w:val="000000"/>
                <w:sz w:val="20"/>
                <w:szCs w:val="20"/>
              </w:rPr>
            </w:pPr>
            <w:r>
              <w:rPr>
                <w:color w:val="000000"/>
                <w:sz w:val="20"/>
                <w:szCs w:val="20"/>
              </w:rPr>
              <w:t xml:space="preserve">$   3,418,433.94 </w:t>
            </w:r>
          </w:p>
          <w:p w14:paraId="3135C49A" w14:textId="0A7D0282" w:rsidR="00283755" w:rsidRPr="00283755" w:rsidRDefault="00283755" w:rsidP="00283755">
            <w:pPr>
              <w:rPr>
                <w:rFonts w:eastAsia="Times New Roman"/>
                <w:color w:val="000000"/>
                <w:sz w:val="20"/>
                <w:szCs w:val="20"/>
              </w:rPr>
            </w:pPr>
          </w:p>
        </w:tc>
        <w:tc>
          <w:tcPr>
            <w:tcW w:w="1890" w:type="dxa"/>
            <w:tcBorders>
              <w:top w:val="nil"/>
              <w:left w:val="nil"/>
              <w:bottom w:val="nil"/>
              <w:right w:val="nil"/>
            </w:tcBorders>
            <w:shd w:val="clear" w:color="auto" w:fill="auto"/>
            <w:noWrap/>
            <w:vAlign w:val="bottom"/>
            <w:hideMark/>
          </w:tcPr>
          <w:p w14:paraId="76C4121F"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2,686,341 </w:t>
            </w:r>
          </w:p>
        </w:tc>
        <w:tc>
          <w:tcPr>
            <w:tcW w:w="1650" w:type="dxa"/>
            <w:tcBorders>
              <w:top w:val="nil"/>
              <w:left w:val="nil"/>
              <w:bottom w:val="nil"/>
              <w:right w:val="nil"/>
            </w:tcBorders>
            <w:shd w:val="clear" w:color="000000" w:fill="00B050"/>
            <w:noWrap/>
            <w:vAlign w:val="bottom"/>
            <w:hideMark/>
          </w:tcPr>
          <w:p w14:paraId="5AF828B8" w14:textId="77777777" w:rsidR="00283755" w:rsidRPr="00283755" w:rsidRDefault="00283755" w:rsidP="00283755">
            <w:pPr>
              <w:rPr>
                <w:rFonts w:eastAsia="Times New Roman"/>
                <w:color w:val="000000"/>
                <w:sz w:val="20"/>
                <w:szCs w:val="20"/>
              </w:rPr>
            </w:pPr>
            <w:r w:rsidRPr="00283755">
              <w:rPr>
                <w:rFonts w:eastAsia="Times New Roman"/>
                <w:color w:val="000000"/>
                <w:sz w:val="20"/>
                <w:szCs w:val="20"/>
              </w:rPr>
              <w:t xml:space="preserve"> $        2,245,959 </w:t>
            </w:r>
          </w:p>
        </w:tc>
      </w:tr>
    </w:tbl>
    <w:p w14:paraId="3AB0E868" w14:textId="77777777" w:rsidR="00947F3F" w:rsidRPr="002F5291" w:rsidRDefault="00947F3F" w:rsidP="00947F3F">
      <w:pPr>
        <w:spacing w:after="160" w:line="259" w:lineRule="auto"/>
        <w:jc w:val="center"/>
        <w:rPr>
          <w:b/>
          <w:bCs/>
        </w:rPr>
      </w:pPr>
      <w:r w:rsidRPr="002F5291">
        <w:rPr>
          <w:b/>
          <w:bCs/>
        </w:rPr>
        <w:t>2024 Salmon Habitat List - WSPER TAG Recommended Ranking</w:t>
      </w:r>
    </w:p>
    <w:sectPr w:rsidR="00947F3F" w:rsidRPr="002F5291" w:rsidSect="0026789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801A" w14:textId="77777777" w:rsidR="00A94864" w:rsidRDefault="00A94864" w:rsidP="002F5760">
      <w:r>
        <w:separator/>
      </w:r>
    </w:p>
  </w:endnote>
  <w:endnote w:type="continuationSeparator" w:id="0">
    <w:p w14:paraId="3E282AE2" w14:textId="77777777" w:rsidR="00A94864" w:rsidRDefault="00A94864" w:rsidP="002F5760">
      <w:r>
        <w:continuationSeparator/>
      </w:r>
    </w:p>
  </w:endnote>
  <w:endnote w:type="continuationNotice" w:id="1">
    <w:p w14:paraId="333AB71B" w14:textId="77777777" w:rsidR="00A94864" w:rsidRDefault="00A94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58B7" w14:textId="3B281913" w:rsidR="00B54A91" w:rsidRPr="00AA0833" w:rsidRDefault="009838F3">
    <w:pPr>
      <w:pStyle w:val="Footer"/>
      <w:rPr>
        <w:sz w:val="16"/>
        <w:szCs w:val="16"/>
      </w:rPr>
    </w:pPr>
    <w:r w:rsidRPr="00AA0833">
      <w:rPr>
        <w:noProof/>
        <w:sz w:val="16"/>
        <w:szCs w:val="16"/>
      </w:rPr>
      <mc:AlternateContent>
        <mc:Choice Requires="wps">
          <w:drawing>
            <wp:anchor distT="0" distB="0" distL="114300" distR="114300" simplePos="0" relativeHeight="251658241" behindDoc="0" locked="0" layoutInCell="1" allowOverlap="1" wp14:anchorId="366FB084" wp14:editId="33F2F9F1">
              <wp:simplePos x="0" y="0"/>
              <wp:positionH relativeFrom="column">
                <wp:posOffset>4606506</wp:posOffset>
              </wp:positionH>
              <wp:positionV relativeFrom="paragraph">
                <wp:posOffset>-5751</wp:posOffset>
              </wp:positionV>
              <wp:extent cx="2778760" cy="845820"/>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2778760" cy="845820"/>
                      </a:xfrm>
                      <a:prstGeom prst="rect">
                        <a:avLst/>
                      </a:prstGeom>
                      <a:solidFill>
                        <a:schemeClr val="lt1"/>
                      </a:solidFill>
                      <a:ln w="6350">
                        <a:noFill/>
                      </a:ln>
                    </wps:spPr>
                    <wps:txbx>
                      <w:txbxContent>
                        <w:p w14:paraId="581F41E9" w14:textId="77777777" w:rsidR="009838F3" w:rsidRPr="009838F3" w:rsidRDefault="009838F3" w:rsidP="009838F3">
                          <w:pPr>
                            <w:rPr>
                              <w:sz w:val="16"/>
                              <w:szCs w:val="16"/>
                            </w:rPr>
                          </w:pPr>
                          <w:r w:rsidRPr="009838F3">
                            <w:rPr>
                              <w:sz w:val="16"/>
                              <w:szCs w:val="16"/>
                            </w:rPr>
                            <w:t>619 Division Street, MS-35</w:t>
                          </w:r>
                        </w:p>
                        <w:p w14:paraId="42305F50" w14:textId="77777777" w:rsidR="009838F3" w:rsidRPr="009838F3" w:rsidRDefault="009838F3" w:rsidP="009838F3">
                          <w:pPr>
                            <w:rPr>
                              <w:sz w:val="16"/>
                              <w:szCs w:val="16"/>
                            </w:rPr>
                          </w:pPr>
                          <w:r w:rsidRPr="009838F3">
                            <w:rPr>
                              <w:sz w:val="16"/>
                              <w:szCs w:val="16"/>
                            </w:rPr>
                            <w:t>Port Orchard, WA  98366</w:t>
                          </w:r>
                        </w:p>
                        <w:p w14:paraId="54C54778" w14:textId="77777777" w:rsidR="009838F3" w:rsidRPr="009838F3" w:rsidRDefault="009838F3" w:rsidP="009838F3">
                          <w:pPr>
                            <w:rPr>
                              <w:sz w:val="16"/>
                              <w:szCs w:val="16"/>
                            </w:rPr>
                          </w:pPr>
                          <w:r w:rsidRPr="009838F3">
                            <w:rPr>
                              <w:sz w:val="16"/>
                              <w:szCs w:val="16"/>
                            </w:rPr>
                            <w:t>360-509-9941</w:t>
                          </w:r>
                        </w:p>
                        <w:p w14:paraId="2F53A468" w14:textId="77777777" w:rsidR="009838F3" w:rsidRPr="009838F3" w:rsidRDefault="00000000" w:rsidP="009838F3">
                          <w:pPr>
                            <w:rPr>
                              <w:sz w:val="16"/>
                              <w:szCs w:val="16"/>
                            </w:rPr>
                          </w:pPr>
                          <w:hyperlink r:id="rId1" w:history="1">
                            <w:r w:rsidR="009838F3" w:rsidRPr="009838F3">
                              <w:rPr>
                                <w:rStyle w:val="Hyperlink"/>
                                <w:color w:val="0563C1"/>
                                <w:sz w:val="16"/>
                                <w:szCs w:val="16"/>
                              </w:rPr>
                              <w:t>West Sound Partners for Ecosystem Recovery</w:t>
                            </w:r>
                          </w:hyperlink>
                        </w:p>
                        <w:p w14:paraId="36D6ED25" w14:textId="77777777" w:rsidR="009838F3" w:rsidRPr="009838F3" w:rsidRDefault="009838F3" w:rsidP="009838F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FB084" id="_x0000_t202" coordsize="21600,21600" o:spt="202" path="m,l,21600r21600,l21600,xe">
              <v:stroke joinstyle="miter"/>
              <v:path gradientshapeok="t" o:connecttype="rect"/>
            </v:shapetype>
            <v:shape id="Text Box 2" o:spid="_x0000_s1026" type="#_x0000_t202" style="position:absolute;margin-left:362.7pt;margin-top:-.45pt;width:218.8pt;height:6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" fillcolor="white [3201]" stroked="f" strokeweight=".5pt">
              <v:textbox>
                <w:txbxContent>
                  <w:p w14:paraId="581F41E9" w14:textId="77777777" w:rsidR="009838F3" w:rsidRPr="009838F3" w:rsidRDefault="009838F3" w:rsidP="009838F3">
                    <w:pPr>
                      <w:rPr>
                        <w:sz w:val="16"/>
                        <w:szCs w:val="16"/>
                      </w:rPr>
                    </w:pPr>
                    <w:r w:rsidRPr="009838F3">
                      <w:rPr>
                        <w:sz w:val="16"/>
                        <w:szCs w:val="16"/>
                      </w:rPr>
                      <w:t>619 Division Street, MS-35</w:t>
                    </w:r>
                  </w:p>
                  <w:p w14:paraId="42305F50" w14:textId="77777777" w:rsidR="009838F3" w:rsidRPr="009838F3" w:rsidRDefault="009838F3" w:rsidP="009838F3">
                    <w:pPr>
                      <w:rPr>
                        <w:sz w:val="16"/>
                        <w:szCs w:val="16"/>
                      </w:rPr>
                    </w:pPr>
                    <w:r w:rsidRPr="009838F3">
                      <w:rPr>
                        <w:sz w:val="16"/>
                        <w:szCs w:val="16"/>
                      </w:rPr>
                      <w:t>Port Orchard, WA  98366</w:t>
                    </w:r>
                  </w:p>
                  <w:p w14:paraId="54C54778" w14:textId="77777777" w:rsidR="009838F3" w:rsidRPr="009838F3" w:rsidRDefault="009838F3" w:rsidP="009838F3">
                    <w:pPr>
                      <w:rPr>
                        <w:sz w:val="16"/>
                        <w:szCs w:val="16"/>
                      </w:rPr>
                    </w:pPr>
                    <w:r w:rsidRPr="009838F3">
                      <w:rPr>
                        <w:sz w:val="16"/>
                        <w:szCs w:val="16"/>
                      </w:rPr>
                      <w:t>360-509-9941</w:t>
                    </w:r>
                  </w:p>
                  <w:p w14:paraId="2F53A468" w14:textId="77777777" w:rsidR="009838F3" w:rsidRPr="009838F3" w:rsidRDefault="00000000" w:rsidP="009838F3">
                    <w:pPr>
                      <w:rPr>
                        <w:sz w:val="16"/>
                        <w:szCs w:val="16"/>
                      </w:rPr>
                    </w:pPr>
                    <w:hyperlink r:id="rId2" w:history="1">
                      <w:r w:rsidR="009838F3" w:rsidRPr="009838F3">
                        <w:rPr>
                          <w:rStyle w:val="Hyperlink"/>
                          <w:color w:val="0563C1"/>
                          <w:sz w:val="16"/>
                          <w:szCs w:val="16"/>
                        </w:rPr>
                        <w:t>West Sound Partners for Ecosystem Recovery</w:t>
                      </w:r>
                    </w:hyperlink>
                  </w:p>
                  <w:p w14:paraId="36D6ED25" w14:textId="77777777" w:rsidR="009838F3" w:rsidRPr="009838F3" w:rsidRDefault="009838F3" w:rsidP="009838F3">
                    <w:pPr>
                      <w:rPr>
                        <w:sz w:val="16"/>
                        <w:szCs w:val="16"/>
                      </w:rPr>
                    </w:pPr>
                  </w:p>
                </w:txbxContent>
              </v:textbox>
            </v:shape>
          </w:pict>
        </mc:Fallback>
      </mc:AlternateContent>
    </w:r>
    <w:r w:rsidR="00A8444B" w:rsidRPr="00AA0833">
      <w:rPr>
        <w:sz w:val="16"/>
        <w:szCs w:val="16"/>
      </w:rPr>
      <w:t xml:space="preserve">Draft </w:t>
    </w:r>
    <w:r w:rsidR="00931B84">
      <w:rPr>
        <w:sz w:val="16"/>
        <w:szCs w:val="16"/>
      </w:rPr>
      <w:t>0</w:t>
    </w:r>
    <w:r w:rsidR="00D21393">
      <w:rPr>
        <w:sz w:val="16"/>
        <w:szCs w:val="16"/>
      </w:rPr>
      <w:t>5.</w:t>
    </w:r>
    <w:r w:rsidR="002361E9">
      <w:rPr>
        <w:sz w:val="16"/>
        <w:szCs w:val="16"/>
      </w:rPr>
      <w:t>21</w:t>
    </w:r>
    <w:r w:rsidR="00931B84">
      <w:rPr>
        <w:sz w:val="16"/>
        <w:szCs w:val="16"/>
      </w:rPr>
      <w:t>.2024</w:t>
    </w:r>
    <w:r w:rsidRPr="00AA0833">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A88A" w14:textId="77777777" w:rsidR="00A94864" w:rsidRDefault="00A94864" w:rsidP="002F5760">
      <w:r>
        <w:separator/>
      </w:r>
    </w:p>
  </w:footnote>
  <w:footnote w:type="continuationSeparator" w:id="0">
    <w:p w14:paraId="42067593" w14:textId="77777777" w:rsidR="00A94864" w:rsidRDefault="00A94864" w:rsidP="002F5760">
      <w:r>
        <w:continuationSeparator/>
      </w:r>
    </w:p>
  </w:footnote>
  <w:footnote w:type="continuationNotice" w:id="1">
    <w:p w14:paraId="0958C4AF" w14:textId="77777777" w:rsidR="00A94864" w:rsidRDefault="00A94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83E9" w14:textId="65B6F9EE" w:rsidR="002F5760" w:rsidRDefault="00665FC0" w:rsidP="00962436">
    <w:pPr>
      <w:jc w:val="center"/>
    </w:pPr>
    <w:r>
      <w:rPr>
        <w:noProof/>
      </w:rPr>
      <w:drawing>
        <wp:anchor distT="0" distB="0" distL="114300" distR="114300" simplePos="0" relativeHeight="251658240" behindDoc="1" locked="0" layoutInCell="1" allowOverlap="1" wp14:anchorId="1FAFCA9D" wp14:editId="4A33604F">
          <wp:simplePos x="0" y="0"/>
          <wp:positionH relativeFrom="margin">
            <wp:posOffset>2527935</wp:posOffset>
          </wp:positionH>
          <wp:positionV relativeFrom="paragraph">
            <wp:posOffset>-400685</wp:posOffset>
          </wp:positionV>
          <wp:extent cx="1983740" cy="640080"/>
          <wp:effectExtent l="0" t="0" r="0" b="7620"/>
          <wp:wrapTopAndBottom/>
          <wp:docPr id="1214205234" name="Picture 121420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rotWithShape="1">
                  <a:blip r:embed="rId1">
                    <a:extLst>
                      <a:ext uri="{28A0092B-C50C-407E-A947-70E740481C1C}">
                        <a14:useLocalDpi xmlns:a14="http://schemas.microsoft.com/office/drawing/2010/main" val="0"/>
                      </a:ext>
                    </a:extLst>
                  </a:blip>
                  <a:srcRect b="19035"/>
                  <a:stretch/>
                </pic:blipFill>
                <pic:spPr bwMode="auto">
                  <a:xfrm>
                    <a:off x="0" y="0"/>
                    <a:ext cx="1983740" cy="640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00CD"/>
    <w:multiLevelType w:val="hybridMultilevel"/>
    <w:tmpl w:val="F16453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1224D"/>
    <w:multiLevelType w:val="hybridMultilevel"/>
    <w:tmpl w:val="3778574A"/>
    <w:lvl w:ilvl="0" w:tplc="C60EB8AA">
      <w:numFmt w:val="bullet"/>
      <w:lvlText w:val="•"/>
      <w:lvlJc w:val="left"/>
      <w:pPr>
        <w:ind w:left="360" w:hanging="360"/>
      </w:pPr>
      <w:rPr>
        <w:rFonts w:ascii="Calibri" w:eastAsiaTheme="minorHAnsi" w:hAnsi="Calibri" w:cs="Calibri" w:hint="default"/>
      </w:rPr>
    </w:lvl>
    <w:lvl w:ilvl="1" w:tplc="D7F2DAD2">
      <w:start w:val="1"/>
      <w:numFmt w:val="bullet"/>
      <w:lvlText w:val="o"/>
      <w:lvlJc w:val="left"/>
      <w:pPr>
        <w:ind w:left="1080" w:hanging="360"/>
      </w:pPr>
      <w:rPr>
        <w:rFonts w:ascii="Courier New" w:hAnsi="Courier New" w:hint="default"/>
      </w:rPr>
    </w:lvl>
    <w:lvl w:ilvl="2" w:tplc="446C46F6">
      <w:start w:val="1"/>
      <w:numFmt w:val="bullet"/>
      <w:lvlText w:val=""/>
      <w:lvlJc w:val="left"/>
      <w:pPr>
        <w:ind w:left="1800" w:hanging="360"/>
      </w:pPr>
      <w:rPr>
        <w:rFonts w:ascii="Wingdings" w:hAnsi="Wingdings" w:hint="default"/>
      </w:rPr>
    </w:lvl>
    <w:lvl w:ilvl="3" w:tplc="A36E388E">
      <w:start w:val="1"/>
      <w:numFmt w:val="bullet"/>
      <w:lvlText w:val=""/>
      <w:lvlJc w:val="left"/>
      <w:pPr>
        <w:ind w:left="2520" w:hanging="360"/>
      </w:pPr>
      <w:rPr>
        <w:rFonts w:ascii="Symbol" w:hAnsi="Symbol" w:hint="default"/>
      </w:rPr>
    </w:lvl>
    <w:lvl w:ilvl="4" w:tplc="FFB8D87C">
      <w:start w:val="1"/>
      <w:numFmt w:val="bullet"/>
      <w:lvlText w:val="o"/>
      <w:lvlJc w:val="left"/>
      <w:pPr>
        <w:ind w:left="3240" w:hanging="360"/>
      </w:pPr>
      <w:rPr>
        <w:rFonts w:ascii="Courier New" w:hAnsi="Courier New" w:hint="default"/>
      </w:rPr>
    </w:lvl>
    <w:lvl w:ilvl="5" w:tplc="C4E629E0">
      <w:start w:val="1"/>
      <w:numFmt w:val="bullet"/>
      <w:lvlText w:val=""/>
      <w:lvlJc w:val="left"/>
      <w:pPr>
        <w:ind w:left="3960" w:hanging="360"/>
      </w:pPr>
      <w:rPr>
        <w:rFonts w:ascii="Wingdings" w:hAnsi="Wingdings" w:hint="default"/>
      </w:rPr>
    </w:lvl>
    <w:lvl w:ilvl="6" w:tplc="DEFA9620">
      <w:start w:val="1"/>
      <w:numFmt w:val="bullet"/>
      <w:lvlText w:val=""/>
      <w:lvlJc w:val="left"/>
      <w:pPr>
        <w:ind w:left="4680" w:hanging="360"/>
      </w:pPr>
      <w:rPr>
        <w:rFonts w:ascii="Symbol" w:hAnsi="Symbol" w:hint="default"/>
      </w:rPr>
    </w:lvl>
    <w:lvl w:ilvl="7" w:tplc="EA8808A6">
      <w:start w:val="1"/>
      <w:numFmt w:val="bullet"/>
      <w:lvlText w:val="o"/>
      <w:lvlJc w:val="left"/>
      <w:pPr>
        <w:ind w:left="5400" w:hanging="360"/>
      </w:pPr>
      <w:rPr>
        <w:rFonts w:ascii="Courier New" w:hAnsi="Courier New" w:hint="default"/>
      </w:rPr>
    </w:lvl>
    <w:lvl w:ilvl="8" w:tplc="3A4CDC20">
      <w:start w:val="1"/>
      <w:numFmt w:val="bullet"/>
      <w:lvlText w:val=""/>
      <w:lvlJc w:val="left"/>
      <w:pPr>
        <w:ind w:left="6120" w:hanging="360"/>
      </w:pPr>
      <w:rPr>
        <w:rFonts w:ascii="Wingdings" w:hAnsi="Wingdings" w:hint="default"/>
      </w:rPr>
    </w:lvl>
  </w:abstractNum>
  <w:abstractNum w:abstractNumId="2" w15:restartNumberingAfterBreak="0">
    <w:nsid w:val="2B690A08"/>
    <w:multiLevelType w:val="hybridMultilevel"/>
    <w:tmpl w:val="E5E2B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291CFE"/>
    <w:multiLevelType w:val="hybridMultilevel"/>
    <w:tmpl w:val="F81AB5B4"/>
    <w:lvl w:ilvl="0" w:tplc="C60EB8A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3727A5"/>
    <w:multiLevelType w:val="hybridMultilevel"/>
    <w:tmpl w:val="499EB3B0"/>
    <w:lvl w:ilvl="0" w:tplc="96688C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710E29"/>
    <w:multiLevelType w:val="hybridMultilevel"/>
    <w:tmpl w:val="C82CEFA6"/>
    <w:lvl w:ilvl="0" w:tplc="0DEA07DC">
      <w:start w:val="5"/>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20B99"/>
    <w:multiLevelType w:val="hybridMultilevel"/>
    <w:tmpl w:val="DD0A8A30"/>
    <w:lvl w:ilvl="0" w:tplc="DBC0E0F6">
      <w:start w:val="2024"/>
      <w:numFmt w:val="bullet"/>
      <w:lvlText w:val=""/>
      <w:lvlJc w:val="left"/>
      <w:pPr>
        <w:ind w:left="720" w:hanging="360"/>
      </w:pPr>
      <w:rPr>
        <w:rFonts w:ascii="Symbol" w:eastAsiaTheme="minorEastAsia"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D1EAC"/>
    <w:multiLevelType w:val="hybridMultilevel"/>
    <w:tmpl w:val="D4CA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92AE7"/>
    <w:multiLevelType w:val="hybridMultilevel"/>
    <w:tmpl w:val="B2A03C30"/>
    <w:lvl w:ilvl="0" w:tplc="C60EB8A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851A8E"/>
    <w:multiLevelType w:val="hybridMultilevel"/>
    <w:tmpl w:val="7544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F3291"/>
    <w:multiLevelType w:val="hybridMultilevel"/>
    <w:tmpl w:val="6914B384"/>
    <w:lvl w:ilvl="0" w:tplc="68FC01E0">
      <w:start w:val="2024"/>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744AB"/>
    <w:multiLevelType w:val="hybridMultilevel"/>
    <w:tmpl w:val="191E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B7A59"/>
    <w:multiLevelType w:val="hybridMultilevel"/>
    <w:tmpl w:val="04629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D02E9E"/>
    <w:multiLevelType w:val="hybridMultilevel"/>
    <w:tmpl w:val="45067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EF55B8"/>
    <w:multiLevelType w:val="hybridMultilevel"/>
    <w:tmpl w:val="62B41006"/>
    <w:lvl w:ilvl="0" w:tplc="C60EB8AA">
      <w:numFmt w:val="bullet"/>
      <w:lvlText w:val="•"/>
      <w:lvlJc w:val="left"/>
      <w:pPr>
        <w:ind w:left="360" w:hanging="360"/>
      </w:pPr>
      <w:rPr>
        <w:rFonts w:ascii="Calibri" w:eastAsiaTheme="minorHAnsi" w:hAnsi="Calibri" w:cs="Calibri" w:hint="default"/>
      </w:rPr>
    </w:lvl>
    <w:lvl w:ilvl="1" w:tplc="BEFC5692">
      <w:start w:val="1"/>
      <w:numFmt w:val="bullet"/>
      <w:lvlText w:val="o"/>
      <w:lvlJc w:val="left"/>
      <w:pPr>
        <w:ind w:left="1080" w:hanging="360"/>
      </w:pPr>
      <w:rPr>
        <w:rFonts w:ascii="Courier New" w:hAnsi="Courier New" w:hint="default"/>
      </w:rPr>
    </w:lvl>
    <w:lvl w:ilvl="2" w:tplc="80861E40">
      <w:start w:val="1"/>
      <w:numFmt w:val="bullet"/>
      <w:lvlText w:val=""/>
      <w:lvlJc w:val="left"/>
      <w:pPr>
        <w:ind w:left="1800" w:hanging="360"/>
      </w:pPr>
      <w:rPr>
        <w:rFonts w:ascii="Wingdings" w:hAnsi="Wingdings" w:hint="default"/>
      </w:rPr>
    </w:lvl>
    <w:lvl w:ilvl="3" w:tplc="C9124ADE">
      <w:start w:val="1"/>
      <w:numFmt w:val="bullet"/>
      <w:lvlText w:val=""/>
      <w:lvlJc w:val="left"/>
      <w:pPr>
        <w:ind w:left="2520" w:hanging="360"/>
      </w:pPr>
      <w:rPr>
        <w:rFonts w:ascii="Symbol" w:hAnsi="Symbol" w:hint="default"/>
      </w:rPr>
    </w:lvl>
    <w:lvl w:ilvl="4" w:tplc="A95CAE58">
      <w:start w:val="1"/>
      <w:numFmt w:val="bullet"/>
      <w:lvlText w:val="o"/>
      <w:lvlJc w:val="left"/>
      <w:pPr>
        <w:ind w:left="3240" w:hanging="360"/>
      </w:pPr>
      <w:rPr>
        <w:rFonts w:ascii="Courier New" w:hAnsi="Courier New" w:hint="default"/>
      </w:rPr>
    </w:lvl>
    <w:lvl w:ilvl="5" w:tplc="0308A5BE">
      <w:start w:val="1"/>
      <w:numFmt w:val="bullet"/>
      <w:lvlText w:val=""/>
      <w:lvlJc w:val="left"/>
      <w:pPr>
        <w:ind w:left="3960" w:hanging="360"/>
      </w:pPr>
      <w:rPr>
        <w:rFonts w:ascii="Wingdings" w:hAnsi="Wingdings" w:hint="default"/>
      </w:rPr>
    </w:lvl>
    <w:lvl w:ilvl="6" w:tplc="F62C7866">
      <w:start w:val="1"/>
      <w:numFmt w:val="bullet"/>
      <w:lvlText w:val=""/>
      <w:lvlJc w:val="left"/>
      <w:pPr>
        <w:ind w:left="4680" w:hanging="360"/>
      </w:pPr>
      <w:rPr>
        <w:rFonts w:ascii="Symbol" w:hAnsi="Symbol" w:hint="default"/>
      </w:rPr>
    </w:lvl>
    <w:lvl w:ilvl="7" w:tplc="56B6134C">
      <w:start w:val="1"/>
      <w:numFmt w:val="bullet"/>
      <w:lvlText w:val="o"/>
      <w:lvlJc w:val="left"/>
      <w:pPr>
        <w:ind w:left="5400" w:hanging="360"/>
      </w:pPr>
      <w:rPr>
        <w:rFonts w:ascii="Courier New" w:hAnsi="Courier New" w:hint="default"/>
      </w:rPr>
    </w:lvl>
    <w:lvl w:ilvl="8" w:tplc="B19417A8">
      <w:start w:val="1"/>
      <w:numFmt w:val="bullet"/>
      <w:lvlText w:val=""/>
      <w:lvlJc w:val="left"/>
      <w:pPr>
        <w:ind w:left="6120" w:hanging="360"/>
      </w:pPr>
      <w:rPr>
        <w:rFonts w:ascii="Wingdings" w:hAnsi="Wingdings" w:hint="default"/>
      </w:rPr>
    </w:lvl>
  </w:abstractNum>
  <w:abstractNum w:abstractNumId="15" w15:restartNumberingAfterBreak="0">
    <w:nsid w:val="7E635EF1"/>
    <w:multiLevelType w:val="hybridMultilevel"/>
    <w:tmpl w:val="21B46C14"/>
    <w:lvl w:ilvl="0" w:tplc="FE860D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6574140">
    <w:abstractNumId w:val="8"/>
  </w:num>
  <w:num w:numId="2" w16cid:durableId="845361583">
    <w:abstractNumId w:val="9"/>
  </w:num>
  <w:num w:numId="3" w16cid:durableId="1844124140">
    <w:abstractNumId w:val="14"/>
  </w:num>
  <w:num w:numId="4" w16cid:durableId="1419323546">
    <w:abstractNumId w:val="3"/>
  </w:num>
  <w:num w:numId="5" w16cid:durableId="1994066021">
    <w:abstractNumId w:val="1"/>
  </w:num>
  <w:num w:numId="6" w16cid:durableId="1809859055">
    <w:abstractNumId w:val="15"/>
  </w:num>
  <w:num w:numId="7" w16cid:durableId="339085230">
    <w:abstractNumId w:val="0"/>
  </w:num>
  <w:num w:numId="8" w16cid:durableId="1400515929">
    <w:abstractNumId w:val="4"/>
  </w:num>
  <w:num w:numId="9" w16cid:durableId="717515534">
    <w:abstractNumId w:val="10"/>
  </w:num>
  <w:num w:numId="10" w16cid:durableId="646520315">
    <w:abstractNumId w:val="6"/>
  </w:num>
  <w:num w:numId="11" w16cid:durableId="1150364887">
    <w:abstractNumId w:val="11"/>
  </w:num>
  <w:num w:numId="12" w16cid:durableId="468481282">
    <w:abstractNumId w:val="2"/>
  </w:num>
  <w:num w:numId="13" w16cid:durableId="512499688">
    <w:abstractNumId w:val="7"/>
  </w:num>
  <w:num w:numId="14" w16cid:durableId="1412847140">
    <w:abstractNumId w:val="13"/>
  </w:num>
  <w:num w:numId="15" w16cid:durableId="499393174">
    <w:abstractNumId w:val="5"/>
  </w:num>
  <w:num w:numId="16" w16cid:durableId="109860353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27"/>
    <w:rsid w:val="00000AB3"/>
    <w:rsid w:val="00003F73"/>
    <w:rsid w:val="00004343"/>
    <w:rsid w:val="000043CB"/>
    <w:rsid w:val="00004757"/>
    <w:rsid w:val="00005C21"/>
    <w:rsid w:val="00005CFF"/>
    <w:rsid w:val="000101AF"/>
    <w:rsid w:val="00010489"/>
    <w:rsid w:val="000116C1"/>
    <w:rsid w:val="00011842"/>
    <w:rsid w:val="000138DD"/>
    <w:rsid w:val="00014185"/>
    <w:rsid w:val="00014D63"/>
    <w:rsid w:val="00015839"/>
    <w:rsid w:val="000164BC"/>
    <w:rsid w:val="00016AB6"/>
    <w:rsid w:val="00017E9E"/>
    <w:rsid w:val="0002015C"/>
    <w:rsid w:val="00020579"/>
    <w:rsid w:val="00020A83"/>
    <w:rsid w:val="00021071"/>
    <w:rsid w:val="00025C64"/>
    <w:rsid w:val="0002641F"/>
    <w:rsid w:val="00027182"/>
    <w:rsid w:val="00027A72"/>
    <w:rsid w:val="00027F93"/>
    <w:rsid w:val="00032EE2"/>
    <w:rsid w:val="00033E28"/>
    <w:rsid w:val="0003496E"/>
    <w:rsid w:val="00034F7E"/>
    <w:rsid w:val="00037A32"/>
    <w:rsid w:val="000419BE"/>
    <w:rsid w:val="00041D66"/>
    <w:rsid w:val="000431DD"/>
    <w:rsid w:val="0004355B"/>
    <w:rsid w:val="0004396E"/>
    <w:rsid w:val="00043FD2"/>
    <w:rsid w:val="00044850"/>
    <w:rsid w:val="00044A56"/>
    <w:rsid w:val="00044E35"/>
    <w:rsid w:val="00045F0A"/>
    <w:rsid w:val="00046CD7"/>
    <w:rsid w:val="000472EB"/>
    <w:rsid w:val="00047609"/>
    <w:rsid w:val="00050CBE"/>
    <w:rsid w:val="000533E5"/>
    <w:rsid w:val="000536BA"/>
    <w:rsid w:val="00054B2E"/>
    <w:rsid w:val="000553C2"/>
    <w:rsid w:val="0005750B"/>
    <w:rsid w:val="00057AF1"/>
    <w:rsid w:val="0006013A"/>
    <w:rsid w:val="00060C5A"/>
    <w:rsid w:val="00061523"/>
    <w:rsid w:val="00061EF2"/>
    <w:rsid w:val="00062A9C"/>
    <w:rsid w:val="00063BE7"/>
    <w:rsid w:val="00065306"/>
    <w:rsid w:val="00066FD3"/>
    <w:rsid w:val="00067733"/>
    <w:rsid w:val="00071472"/>
    <w:rsid w:val="000716D7"/>
    <w:rsid w:val="0007217B"/>
    <w:rsid w:val="000735A8"/>
    <w:rsid w:val="00073BFC"/>
    <w:rsid w:val="000743F9"/>
    <w:rsid w:val="00074F3A"/>
    <w:rsid w:val="00077247"/>
    <w:rsid w:val="00077CAE"/>
    <w:rsid w:val="000802C4"/>
    <w:rsid w:val="000822FB"/>
    <w:rsid w:val="00084269"/>
    <w:rsid w:val="000847E8"/>
    <w:rsid w:val="0008638D"/>
    <w:rsid w:val="000873F9"/>
    <w:rsid w:val="00087552"/>
    <w:rsid w:val="000878F2"/>
    <w:rsid w:val="00090462"/>
    <w:rsid w:val="0009174D"/>
    <w:rsid w:val="00091876"/>
    <w:rsid w:val="000924FB"/>
    <w:rsid w:val="0009274C"/>
    <w:rsid w:val="000935ED"/>
    <w:rsid w:val="00095A22"/>
    <w:rsid w:val="000A073B"/>
    <w:rsid w:val="000A1401"/>
    <w:rsid w:val="000A1FD6"/>
    <w:rsid w:val="000A2460"/>
    <w:rsid w:val="000A3A9E"/>
    <w:rsid w:val="000A4FD6"/>
    <w:rsid w:val="000A5526"/>
    <w:rsid w:val="000A5948"/>
    <w:rsid w:val="000A78E8"/>
    <w:rsid w:val="000B0B70"/>
    <w:rsid w:val="000B1602"/>
    <w:rsid w:val="000B1CC0"/>
    <w:rsid w:val="000B314E"/>
    <w:rsid w:val="000B3A49"/>
    <w:rsid w:val="000B5952"/>
    <w:rsid w:val="000B62D0"/>
    <w:rsid w:val="000B6353"/>
    <w:rsid w:val="000B6C5B"/>
    <w:rsid w:val="000C02AB"/>
    <w:rsid w:val="000C1B1B"/>
    <w:rsid w:val="000C1B37"/>
    <w:rsid w:val="000C3153"/>
    <w:rsid w:val="000C46F3"/>
    <w:rsid w:val="000C68C9"/>
    <w:rsid w:val="000C69E7"/>
    <w:rsid w:val="000C703D"/>
    <w:rsid w:val="000C718E"/>
    <w:rsid w:val="000C7AF8"/>
    <w:rsid w:val="000D045E"/>
    <w:rsid w:val="000D1A77"/>
    <w:rsid w:val="000D1DEC"/>
    <w:rsid w:val="000D24E9"/>
    <w:rsid w:val="000D3F90"/>
    <w:rsid w:val="000D4007"/>
    <w:rsid w:val="000D4245"/>
    <w:rsid w:val="000D4B77"/>
    <w:rsid w:val="000D5C33"/>
    <w:rsid w:val="000D6004"/>
    <w:rsid w:val="000D6250"/>
    <w:rsid w:val="000D6E77"/>
    <w:rsid w:val="000D7D59"/>
    <w:rsid w:val="000D7E03"/>
    <w:rsid w:val="000E2112"/>
    <w:rsid w:val="000E2B21"/>
    <w:rsid w:val="000E2DAF"/>
    <w:rsid w:val="000E3E78"/>
    <w:rsid w:val="000E512A"/>
    <w:rsid w:val="000E518B"/>
    <w:rsid w:val="000E6EFD"/>
    <w:rsid w:val="000E7BEF"/>
    <w:rsid w:val="000E7FCF"/>
    <w:rsid w:val="000F06B5"/>
    <w:rsid w:val="000F0755"/>
    <w:rsid w:val="000F18FC"/>
    <w:rsid w:val="000F33FB"/>
    <w:rsid w:val="000F52E2"/>
    <w:rsid w:val="000F6E95"/>
    <w:rsid w:val="000F72BD"/>
    <w:rsid w:val="00101104"/>
    <w:rsid w:val="001039DE"/>
    <w:rsid w:val="001058D6"/>
    <w:rsid w:val="00105B23"/>
    <w:rsid w:val="001062EB"/>
    <w:rsid w:val="00106DA0"/>
    <w:rsid w:val="00106FE0"/>
    <w:rsid w:val="001079EA"/>
    <w:rsid w:val="0011350E"/>
    <w:rsid w:val="00113D04"/>
    <w:rsid w:val="001149BF"/>
    <w:rsid w:val="0011532C"/>
    <w:rsid w:val="00116E7F"/>
    <w:rsid w:val="00117E58"/>
    <w:rsid w:val="00120C2D"/>
    <w:rsid w:val="001219A6"/>
    <w:rsid w:val="001239A9"/>
    <w:rsid w:val="00123C24"/>
    <w:rsid w:val="001254A3"/>
    <w:rsid w:val="00125798"/>
    <w:rsid w:val="00126075"/>
    <w:rsid w:val="00126209"/>
    <w:rsid w:val="0012628B"/>
    <w:rsid w:val="001310FB"/>
    <w:rsid w:val="0013255F"/>
    <w:rsid w:val="001336E2"/>
    <w:rsid w:val="00133849"/>
    <w:rsid w:val="00134DE9"/>
    <w:rsid w:val="001356DE"/>
    <w:rsid w:val="0013627B"/>
    <w:rsid w:val="00136556"/>
    <w:rsid w:val="001371AA"/>
    <w:rsid w:val="00137E5F"/>
    <w:rsid w:val="001407DA"/>
    <w:rsid w:val="0014166E"/>
    <w:rsid w:val="001418F2"/>
    <w:rsid w:val="001419DD"/>
    <w:rsid w:val="00141E86"/>
    <w:rsid w:val="00142B59"/>
    <w:rsid w:val="001434CB"/>
    <w:rsid w:val="0014385D"/>
    <w:rsid w:val="001439BD"/>
    <w:rsid w:val="00143D7A"/>
    <w:rsid w:val="00143F13"/>
    <w:rsid w:val="00144D0D"/>
    <w:rsid w:val="0015188C"/>
    <w:rsid w:val="0015265C"/>
    <w:rsid w:val="00153389"/>
    <w:rsid w:val="00153779"/>
    <w:rsid w:val="00156852"/>
    <w:rsid w:val="00157F59"/>
    <w:rsid w:val="001605DC"/>
    <w:rsid w:val="00160BB1"/>
    <w:rsid w:val="00160D16"/>
    <w:rsid w:val="00163472"/>
    <w:rsid w:val="0016365D"/>
    <w:rsid w:val="00163661"/>
    <w:rsid w:val="0016476F"/>
    <w:rsid w:val="00164C19"/>
    <w:rsid w:val="00164D9C"/>
    <w:rsid w:val="00165F24"/>
    <w:rsid w:val="00166108"/>
    <w:rsid w:val="001672DE"/>
    <w:rsid w:val="00167DAC"/>
    <w:rsid w:val="001705C8"/>
    <w:rsid w:val="00171EE6"/>
    <w:rsid w:val="00172A12"/>
    <w:rsid w:val="00174417"/>
    <w:rsid w:val="00174CB7"/>
    <w:rsid w:val="00180E14"/>
    <w:rsid w:val="001813A6"/>
    <w:rsid w:val="00185969"/>
    <w:rsid w:val="0019014A"/>
    <w:rsid w:val="00190B89"/>
    <w:rsid w:val="0019241F"/>
    <w:rsid w:val="00192AF9"/>
    <w:rsid w:val="0019334C"/>
    <w:rsid w:val="00194EFF"/>
    <w:rsid w:val="00195363"/>
    <w:rsid w:val="00196CD2"/>
    <w:rsid w:val="00196E8D"/>
    <w:rsid w:val="00196FE8"/>
    <w:rsid w:val="00197296"/>
    <w:rsid w:val="00197DBD"/>
    <w:rsid w:val="001A43BE"/>
    <w:rsid w:val="001A4645"/>
    <w:rsid w:val="001A5188"/>
    <w:rsid w:val="001A5305"/>
    <w:rsid w:val="001A5753"/>
    <w:rsid w:val="001A6472"/>
    <w:rsid w:val="001B0CF3"/>
    <w:rsid w:val="001B359D"/>
    <w:rsid w:val="001B42D8"/>
    <w:rsid w:val="001B6B06"/>
    <w:rsid w:val="001B6C4B"/>
    <w:rsid w:val="001B7AC1"/>
    <w:rsid w:val="001C0245"/>
    <w:rsid w:val="001C12F4"/>
    <w:rsid w:val="001C1549"/>
    <w:rsid w:val="001C1704"/>
    <w:rsid w:val="001C28D7"/>
    <w:rsid w:val="001C301A"/>
    <w:rsid w:val="001C57A2"/>
    <w:rsid w:val="001C77A0"/>
    <w:rsid w:val="001D0164"/>
    <w:rsid w:val="001D0737"/>
    <w:rsid w:val="001D13DC"/>
    <w:rsid w:val="001D2BA3"/>
    <w:rsid w:val="001D4466"/>
    <w:rsid w:val="001D4755"/>
    <w:rsid w:val="001D6100"/>
    <w:rsid w:val="001D6110"/>
    <w:rsid w:val="001D70C3"/>
    <w:rsid w:val="001D7226"/>
    <w:rsid w:val="001E0602"/>
    <w:rsid w:val="001E0E85"/>
    <w:rsid w:val="001E116A"/>
    <w:rsid w:val="001E17A8"/>
    <w:rsid w:val="001E2515"/>
    <w:rsid w:val="001E3CE9"/>
    <w:rsid w:val="001E3E60"/>
    <w:rsid w:val="001E404F"/>
    <w:rsid w:val="001E45C0"/>
    <w:rsid w:val="001E5792"/>
    <w:rsid w:val="001E5CE0"/>
    <w:rsid w:val="001E65A9"/>
    <w:rsid w:val="001E6C58"/>
    <w:rsid w:val="001E7842"/>
    <w:rsid w:val="001F2DAF"/>
    <w:rsid w:val="001F3647"/>
    <w:rsid w:val="001F49E1"/>
    <w:rsid w:val="001F518B"/>
    <w:rsid w:val="001F578A"/>
    <w:rsid w:val="001F691C"/>
    <w:rsid w:val="001F7972"/>
    <w:rsid w:val="001F79A6"/>
    <w:rsid w:val="001F7D34"/>
    <w:rsid w:val="001F7DA1"/>
    <w:rsid w:val="002031D8"/>
    <w:rsid w:val="00203C5A"/>
    <w:rsid w:val="0020616F"/>
    <w:rsid w:val="00206BC9"/>
    <w:rsid w:val="002072AD"/>
    <w:rsid w:val="002074F8"/>
    <w:rsid w:val="0020761F"/>
    <w:rsid w:val="002118CA"/>
    <w:rsid w:val="0021247B"/>
    <w:rsid w:val="00213F5C"/>
    <w:rsid w:val="00214574"/>
    <w:rsid w:val="00214E59"/>
    <w:rsid w:val="00215B6B"/>
    <w:rsid w:val="002167CA"/>
    <w:rsid w:val="00216C70"/>
    <w:rsid w:val="0022062B"/>
    <w:rsid w:val="00220F5D"/>
    <w:rsid w:val="00221819"/>
    <w:rsid w:val="00226237"/>
    <w:rsid w:val="002266C5"/>
    <w:rsid w:val="00226C9F"/>
    <w:rsid w:val="002307BE"/>
    <w:rsid w:val="00230914"/>
    <w:rsid w:val="002340BA"/>
    <w:rsid w:val="00234373"/>
    <w:rsid w:val="00234F84"/>
    <w:rsid w:val="002361E9"/>
    <w:rsid w:val="00236C2F"/>
    <w:rsid w:val="00237F61"/>
    <w:rsid w:val="002403ED"/>
    <w:rsid w:val="002410FA"/>
    <w:rsid w:val="00242564"/>
    <w:rsid w:val="00242C71"/>
    <w:rsid w:val="002431FA"/>
    <w:rsid w:val="00243AD9"/>
    <w:rsid w:val="00243B04"/>
    <w:rsid w:val="00243FC0"/>
    <w:rsid w:val="00244219"/>
    <w:rsid w:val="00246286"/>
    <w:rsid w:val="00246405"/>
    <w:rsid w:val="00250AA9"/>
    <w:rsid w:val="00250C05"/>
    <w:rsid w:val="00251203"/>
    <w:rsid w:val="002519AF"/>
    <w:rsid w:val="00253077"/>
    <w:rsid w:val="002546F9"/>
    <w:rsid w:val="00254A3A"/>
    <w:rsid w:val="00257914"/>
    <w:rsid w:val="00257978"/>
    <w:rsid w:val="00260560"/>
    <w:rsid w:val="0026086B"/>
    <w:rsid w:val="00260D28"/>
    <w:rsid w:val="00261072"/>
    <w:rsid w:val="002646AD"/>
    <w:rsid w:val="002651C6"/>
    <w:rsid w:val="002651C7"/>
    <w:rsid w:val="00265973"/>
    <w:rsid w:val="00265BA7"/>
    <w:rsid w:val="00266092"/>
    <w:rsid w:val="002666FF"/>
    <w:rsid w:val="00267081"/>
    <w:rsid w:val="00267894"/>
    <w:rsid w:val="002704D4"/>
    <w:rsid w:val="002705CB"/>
    <w:rsid w:val="00272521"/>
    <w:rsid w:val="002737CC"/>
    <w:rsid w:val="00274477"/>
    <w:rsid w:val="00274987"/>
    <w:rsid w:val="00275F4B"/>
    <w:rsid w:val="00277490"/>
    <w:rsid w:val="00280036"/>
    <w:rsid w:val="0028050A"/>
    <w:rsid w:val="00280735"/>
    <w:rsid w:val="00281E77"/>
    <w:rsid w:val="00283755"/>
    <w:rsid w:val="002851EC"/>
    <w:rsid w:val="002873B0"/>
    <w:rsid w:val="00290D0F"/>
    <w:rsid w:val="00290E2E"/>
    <w:rsid w:val="00292FED"/>
    <w:rsid w:val="002931D7"/>
    <w:rsid w:val="0029393D"/>
    <w:rsid w:val="00294B72"/>
    <w:rsid w:val="00294D56"/>
    <w:rsid w:val="002953CC"/>
    <w:rsid w:val="00295924"/>
    <w:rsid w:val="0029603B"/>
    <w:rsid w:val="0029669A"/>
    <w:rsid w:val="002A021C"/>
    <w:rsid w:val="002A09AD"/>
    <w:rsid w:val="002A1CCA"/>
    <w:rsid w:val="002A1F22"/>
    <w:rsid w:val="002A344C"/>
    <w:rsid w:val="002A387B"/>
    <w:rsid w:val="002A465F"/>
    <w:rsid w:val="002A4A73"/>
    <w:rsid w:val="002A512A"/>
    <w:rsid w:val="002A520D"/>
    <w:rsid w:val="002A52AD"/>
    <w:rsid w:val="002A54EC"/>
    <w:rsid w:val="002A59D3"/>
    <w:rsid w:val="002A7895"/>
    <w:rsid w:val="002A7AF4"/>
    <w:rsid w:val="002B1734"/>
    <w:rsid w:val="002B27B4"/>
    <w:rsid w:val="002B2D57"/>
    <w:rsid w:val="002B4498"/>
    <w:rsid w:val="002B5A68"/>
    <w:rsid w:val="002B5B97"/>
    <w:rsid w:val="002B5C9B"/>
    <w:rsid w:val="002B6495"/>
    <w:rsid w:val="002B6875"/>
    <w:rsid w:val="002B7986"/>
    <w:rsid w:val="002B7D73"/>
    <w:rsid w:val="002B7DEE"/>
    <w:rsid w:val="002B7E5D"/>
    <w:rsid w:val="002C0869"/>
    <w:rsid w:val="002C125B"/>
    <w:rsid w:val="002C2BDB"/>
    <w:rsid w:val="002C4934"/>
    <w:rsid w:val="002C5CA9"/>
    <w:rsid w:val="002C6AFF"/>
    <w:rsid w:val="002C75C8"/>
    <w:rsid w:val="002C7B18"/>
    <w:rsid w:val="002D0C1F"/>
    <w:rsid w:val="002D105C"/>
    <w:rsid w:val="002D327C"/>
    <w:rsid w:val="002D39C6"/>
    <w:rsid w:val="002D3C06"/>
    <w:rsid w:val="002D445E"/>
    <w:rsid w:val="002D45A5"/>
    <w:rsid w:val="002D6301"/>
    <w:rsid w:val="002D6741"/>
    <w:rsid w:val="002D6894"/>
    <w:rsid w:val="002D7534"/>
    <w:rsid w:val="002E08AE"/>
    <w:rsid w:val="002E11BA"/>
    <w:rsid w:val="002E1A10"/>
    <w:rsid w:val="002E2CB3"/>
    <w:rsid w:val="002E605E"/>
    <w:rsid w:val="002E6282"/>
    <w:rsid w:val="002E6973"/>
    <w:rsid w:val="002E6B95"/>
    <w:rsid w:val="002E7D1D"/>
    <w:rsid w:val="002F01E0"/>
    <w:rsid w:val="002F06B1"/>
    <w:rsid w:val="002F216D"/>
    <w:rsid w:val="002F3BDB"/>
    <w:rsid w:val="002F5291"/>
    <w:rsid w:val="002F5760"/>
    <w:rsid w:val="002F71C3"/>
    <w:rsid w:val="00300D0E"/>
    <w:rsid w:val="003010AE"/>
    <w:rsid w:val="0030127F"/>
    <w:rsid w:val="00304A11"/>
    <w:rsid w:val="003067D7"/>
    <w:rsid w:val="00307E87"/>
    <w:rsid w:val="00310A02"/>
    <w:rsid w:val="003110A2"/>
    <w:rsid w:val="0031386E"/>
    <w:rsid w:val="00314435"/>
    <w:rsid w:val="0031474A"/>
    <w:rsid w:val="00316876"/>
    <w:rsid w:val="003235DA"/>
    <w:rsid w:val="003250F4"/>
    <w:rsid w:val="00326049"/>
    <w:rsid w:val="00326476"/>
    <w:rsid w:val="00327505"/>
    <w:rsid w:val="00330A44"/>
    <w:rsid w:val="00333D1C"/>
    <w:rsid w:val="00333FF5"/>
    <w:rsid w:val="00334DFC"/>
    <w:rsid w:val="0033686F"/>
    <w:rsid w:val="0033701B"/>
    <w:rsid w:val="003376D6"/>
    <w:rsid w:val="00340F03"/>
    <w:rsid w:val="003429A6"/>
    <w:rsid w:val="00343E66"/>
    <w:rsid w:val="00344E7F"/>
    <w:rsid w:val="00345532"/>
    <w:rsid w:val="00345DF1"/>
    <w:rsid w:val="00345E60"/>
    <w:rsid w:val="00346868"/>
    <w:rsid w:val="00346EBE"/>
    <w:rsid w:val="00347896"/>
    <w:rsid w:val="00347944"/>
    <w:rsid w:val="003505A3"/>
    <w:rsid w:val="00350AB1"/>
    <w:rsid w:val="003510A5"/>
    <w:rsid w:val="003513C6"/>
    <w:rsid w:val="00351EA3"/>
    <w:rsid w:val="0035285B"/>
    <w:rsid w:val="00352C0B"/>
    <w:rsid w:val="003530CD"/>
    <w:rsid w:val="0035419A"/>
    <w:rsid w:val="00357AAC"/>
    <w:rsid w:val="00357D47"/>
    <w:rsid w:val="003609D0"/>
    <w:rsid w:val="00361B25"/>
    <w:rsid w:val="0036222C"/>
    <w:rsid w:val="00362794"/>
    <w:rsid w:val="0036327C"/>
    <w:rsid w:val="00363C2C"/>
    <w:rsid w:val="00364383"/>
    <w:rsid w:val="00370EBB"/>
    <w:rsid w:val="00371226"/>
    <w:rsid w:val="003725C9"/>
    <w:rsid w:val="003734EC"/>
    <w:rsid w:val="0037431B"/>
    <w:rsid w:val="00374801"/>
    <w:rsid w:val="00375FA7"/>
    <w:rsid w:val="00375FF0"/>
    <w:rsid w:val="003761CA"/>
    <w:rsid w:val="003762EC"/>
    <w:rsid w:val="00376940"/>
    <w:rsid w:val="00377141"/>
    <w:rsid w:val="00382164"/>
    <w:rsid w:val="00382794"/>
    <w:rsid w:val="00382C94"/>
    <w:rsid w:val="00383859"/>
    <w:rsid w:val="003848F3"/>
    <w:rsid w:val="003849B1"/>
    <w:rsid w:val="003852D3"/>
    <w:rsid w:val="00385327"/>
    <w:rsid w:val="00385390"/>
    <w:rsid w:val="00385399"/>
    <w:rsid w:val="00385658"/>
    <w:rsid w:val="0038668A"/>
    <w:rsid w:val="003876F2"/>
    <w:rsid w:val="003878C2"/>
    <w:rsid w:val="0039045D"/>
    <w:rsid w:val="00390E79"/>
    <w:rsid w:val="003938A2"/>
    <w:rsid w:val="00394178"/>
    <w:rsid w:val="00395D5A"/>
    <w:rsid w:val="00397B4C"/>
    <w:rsid w:val="003A0F0D"/>
    <w:rsid w:val="003A0F5C"/>
    <w:rsid w:val="003A2179"/>
    <w:rsid w:val="003A288E"/>
    <w:rsid w:val="003A2D02"/>
    <w:rsid w:val="003B098E"/>
    <w:rsid w:val="003B1187"/>
    <w:rsid w:val="003B1457"/>
    <w:rsid w:val="003B1BFE"/>
    <w:rsid w:val="003B1C6C"/>
    <w:rsid w:val="003B28C2"/>
    <w:rsid w:val="003B3D61"/>
    <w:rsid w:val="003B4B5C"/>
    <w:rsid w:val="003B5C4A"/>
    <w:rsid w:val="003C018B"/>
    <w:rsid w:val="003C02F8"/>
    <w:rsid w:val="003C03B6"/>
    <w:rsid w:val="003C19D3"/>
    <w:rsid w:val="003C19F6"/>
    <w:rsid w:val="003C1EF1"/>
    <w:rsid w:val="003C482E"/>
    <w:rsid w:val="003C5062"/>
    <w:rsid w:val="003C5088"/>
    <w:rsid w:val="003C53E6"/>
    <w:rsid w:val="003C58E6"/>
    <w:rsid w:val="003C6CD3"/>
    <w:rsid w:val="003D13E7"/>
    <w:rsid w:val="003D1AB0"/>
    <w:rsid w:val="003D29CE"/>
    <w:rsid w:val="003D2C54"/>
    <w:rsid w:val="003D2F83"/>
    <w:rsid w:val="003D32D3"/>
    <w:rsid w:val="003D3381"/>
    <w:rsid w:val="003D3667"/>
    <w:rsid w:val="003D4E56"/>
    <w:rsid w:val="003D54B3"/>
    <w:rsid w:val="003D7AA7"/>
    <w:rsid w:val="003D7F1B"/>
    <w:rsid w:val="003E06C7"/>
    <w:rsid w:val="003E2276"/>
    <w:rsid w:val="003E2475"/>
    <w:rsid w:val="003E2B8D"/>
    <w:rsid w:val="003E392E"/>
    <w:rsid w:val="003E50AA"/>
    <w:rsid w:val="003E5192"/>
    <w:rsid w:val="003E5365"/>
    <w:rsid w:val="003E6580"/>
    <w:rsid w:val="003E6752"/>
    <w:rsid w:val="003E6CF6"/>
    <w:rsid w:val="003F02FA"/>
    <w:rsid w:val="003F1BD9"/>
    <w:rsid w:val="003F238D"/>
    <w:rsid w:val="003F2B10"/>
    <w:rsid w:val="003F370D"/>
    <w:rsid w:val="003F43E5"/>
    <w:rsid w:val="003F5755"/>
    <w:rsid w:val="003F5D11"/>
    <w:rsid w:val="003F68A4"/>
    <w:rsid w:val="003F6B0F"/>
    <w:rsid w:val="003F734C"/>
    <w:rsid w:val="003F73F1"/>
    <w:rsid w:val="003F7D0D"/>
    <w:rsid w:val="003F7EF2"/>
    <w:rsid w:val="0040069A"/>
    <w:rsid w:val="00400D62"/>
    <w:rsid w:val="00402803"/>
    <w:rsid w:val="00402D8A"/>
    <w:rsid w:val="004043CF"/>
    <w:rsid w:val="004045A4"/>
    <w:rsid w:val="00404DE1"/>
    <w:rsid w:val="00404F00"/>
    <w:rsid w:val="00405123"/>
    <w:rsid w:val="004146BD"/>
    <w:rsid w:val="00414C27"/>
    <w:rsid w:val="00416196"/>
    <w:rsid w:val="00417748"/>
    <w:rsid w:val="0041781B"/>
    <w:rsid w:val="00417D78"/>
    <w:rsid w:val="004215F0"/>
    <w:rsid w:val="004216F3"/>
    <w:rsid w:val="00421FCB"/>
    <w:rsid w:val="00422A07"/>
    <w:rsid w:val="0042369F"/>
    <w:rsid w:val="004240B0"/>
    <w:rsid w:val="00424B02"/>
    <w:rsid w:val="00425867"/>
    <w:rsid w:val="004272BC"/>
    <w:rsid w:val="00430EB6"/>
    <w:rsid w:val="00431B43"/>
    <w:rsid w:val="00432C80"/>
    <w:rsid w:val="004334C8"/>
    <w:rsid w:val="0043646D"/>
    <w:rsid w:val="0043767C"/>
    <w:rsid w:val="00441116"/>
    <w:rsid w:val="004418F3"/>
    <w:rsid w:val="00441CA1"/>
    <w:rsid w:val="00442DCC"/>
    <w:rsid w:val="0044398B"/>
    <w:rsid w:val="00443DC3"/>
    <w:rsid w:val="0044447E"/>
    <w:rsid w:val="00445D87"/>
    <w:rsid w:val="00447640"/>
    <w:rsid w:val="00451CBB"/>
    <w:rsid w:val="00452BD3"/>
    <w:rsid w:val="004530F0"/>
    <w:rsid w:val="0045455E"/>
    <w:rsid w:val="004555DD"/>
    <w:rsid w:val="00455D1E"/>
    <w:rsid w:val="0045627E"/>
    <w:rsid w:val="0045643C"/>
    <w:rsid w:val="004573AC"/>
    <w:rsid w:val="00460166"/>
    <w:rsid w:val="00461919"/>
    <w:rsid w:val="00461D1D"/>
    <w:rsid w:val="00461DC7"/>
    <w:rsid w:val="00462254"/>
    <w:rsid w:val="0046227E"/>
    <w:rsid w:val="0046292B"/>
    <w:rsid w:val="004631DE"/>
    <w:rsid w:val="00463311"/>
    <w:rsid w:val="00463FC1"/>
    <w:rsid w:val="00465270"/>
    <w:rsid w:val="00466B60"/>
    <w:rsid w:val="00471EB9"/>
    <w:rsid w:val="00472170"/>
    <w:rsid w:val="00472AC3"/>
    <w:rsid w:val="0047507B"/>
    <w:rsid w:val="0047751E"/>
    <w:rsid w:val="004776DD"/>
    <w:rsid w:val="00477773"/>
    <w:rsid w:val="00477EB2"/>
    <w:rsid w:val="00477F9D"/>
    <w:rsid w:val="00480679"/>
    <w:rsid w:val="00480EA5"/>
    <w:rsid w:val="004814F0"/>
    <w:rsid w:val="00481B92"/>
    <w:rsid w:val="004834F6"/>
    <w:rsid w:val="00484B15"/>
    <w:rsid w:val="00485033"/>
    <w:rsid w:val="00486A2E"/>
    <w:rsid w:val="00486F47"/>
    <w:rsid w:val="0049029D"/>
    <w:rsid w:val="00492667"/>
    <w:rsid w:val="004929EF"/>
    <w:rsid w:val="004931EF"/>
    <w:rsid w:val="0049363B"/>
    <w:rsid w:val="00494040"/>
    <w:rsid w:val="00494076"/>
    <w:rsid w:val="00494C40"/>
    <w:rsid w:val="0049538F"/>
    <w:rsid w:val="00495E04"/>
    <w:rsid w:val="004960D6"/>
    <w:rsid w:val="004976AD"/>
    <w:rsid w:val="00497E31"/>
    <w:rsid w:val="00497ED8"/>
    <w:rsid w:val="004A000D"/>
    <w:rsid w:val="004A14C0"/>
    <w:rsid w:val="004A15AC"/>
    <w:rsid w:val="004A15DD"/>
    <w:rsid w:val="004A1DFD"/>
    <w:rsid w:val="004A5B2F"/>
    <w:rsid w:val="004B0387"/>
    <w:rsid w:val="004B1BC3"/>
    <w:rsid w:val="004B2811"/>
    <w:rsid w:val="004B29E8"/>
    <w:rsid w:val="004B2F84"/>
    <w:rsid w:val="004B55FE"/>
    <w:rsid w:val="004B63BA"/>
    <w:rsid w:val="004B6F0A"/>
    <w:rsid w:val="004B7955"/>
    <w:rsid w:val="004C0AA8"/>
    <w:rsid w:val="004C329D"/>
    <w:rsid w:val="004C3908"/>
    <w:rsid w:val="004C412E"/>
    <w:rsid w:val="004D0F06"/>
    <w:rsid w:val="004D20BD"/>
    <w:rsid w:val="004D22BC"/>
    <w:rsid w:val="004D299C"/>
    <w:rsid w:val="004D345A"/>
    <w:rsid w:val="004D6A27"/>
    <w:rsid w:val="004D700F"/>
    <w:rsid w:val="004D7D1F"/>
    <w:rsid w:val="004E084D"/>
    <w:rsid w:val="004E2BF5"/>
    <w:rsid w:val="004E2FE8"/>
    <w:rsid w:val="004E312B"/>
    <w:rsid w:val="004E385D"/>
    <w:rsid w:val="004E4425"/>
    <w:rsid w:val="004E5422"/>
    <w:rsid w:val="004E5479"/>
    <w:rsid w:val="004E5D22"/>
    <w:rsid w:val="004E768B"/>
    <w:rsid w:val="004E778E"/>
    <w:rsid w:val="004F0C09"/>
    <w:rsid w:val="004F1F39"/>
    <w:rsid w:val="004F272F"/>
    <w:rsid w:val="004F40F2"/>
    <w:rsid w:val="004F4BAF"/>
    <w:rsid w:val="004F6B12"/>
    <w:rsid w:val="004F72EC"/>
    <w:rsid w:val="004F74C2"/>
    <w:rsid w:val="004F7DB8"/>
    <w:rsid w:val="004F7EB6"/>
    <w:rsid w:val="00501F90"/>
    <w:rsid w:val="00502EE0"/>
    <w:rsid w:val="005033CC"/>
    <w:rsid w:val="00503CD5"/>
    <w:rsid w:val="00504E53"/>
    <w:rsid w:val="00505B3F"/>
    <w:rsid w:val="005104A7"/>
    <w:rsid w:val="00511CDA"/>
    <w:rsid w:val="005122C3"/>
    <w:rsid w:val="00512515"/>
    <w:rsid w:val="0051708E"/>
    <w:rsid w:val="00517633"/>
    <w:rsid w:val="00520C4F"/>
    <w:rsid w:val="00521571"/>
    <w:rsid w:val="00522A7A"/>
    <w:rsid w:val="00522BBF"/>
    <w:rsid w:val="00522F92"/>
    <w:rsid w:val="00523814"/>
    <w:rsid w:val="0052561A"/>
    <w:rsid w:val="00530434"/>
    <w:rsid w:val="00530B8D"/>
    <w:rsid w:val="00530CDF"/>
    <w:rsid w:val="00532494"/>
    <w:rsid w:val="00533686"/>
    <w:rsid w:val="00533977"/>
    <w:rsid w:val="0053421D"/>
    <w:rsid w:val="005346B6"/>
    <w:rsid w:val="00536073"/>
    <w:rsid w:val="005363E7"/>
    <w:rsid w:val="00536469"/>
    <w:rsid w:val="00536D2A"/>
    <w:rsid w:val="005376BF"/>
    <w:rsid w:val="0053792E"/>
    <w:rsid w:val="00537B37"/>
    <w:rsid w:val="00540DDE"/>
    <w:rsid w:val="005413E0"/>
    <w:rsid w:val="0054166C"/>
    <w:rsid w:val="00541F61"/>
    <w:rsid w:val="00543791"/>
    <w:rsid w:val="005443EC"/>
    <w:rsid w:val="0054468A"/>
    <w:rsid w:val="00544F21"/>
    <w:rsid w:val="00547469"/>
    <w:rsid w:val="00547D85"/>
    <w:rsid w:val="0055053B"/>
    <w:rsid w:val="00551408"/>
    <w:rsid w:val="005517C2"/>
    <w:rsid w:val="00552849"/>
    <w:rsid w:val="00552C71"/>
    <w:rsid w:val="00553968"/>
    <w:rsid w:val="00553D47"/>
    <w:rsid w:val="00555553"/>
    <w:rsid w:val="00556108"/>
    <w:rsid w:val="00556A04"/>
    <w:rsid w:val="00557F05"/>
    <w:rsid w:val="00557FE6"/>
    <w:rsid w:val="005606FD"/>
    <w:rsid w:val="00560E3A"/>
    <w:rsid w:val="00561225"/>
    <w:rsid w:val="005642F3"/>
    <w:rsid w:val="00564366"/>
    <w:rsid w:val="005649E7"/>
    <w:rsid w:val="00565A0E"/>
    <w:rsid w:val="005662B5"/>
    <w:rsid w:val="005665F8"/>
    <w:rsid w:val="00566C8E"/>
    <w:rsid w:val="0056711B"/>
    <w:rsid w:val="0057027F"/>
    <w:rsid w:val="0057039C"/>
    <w:rsid w:val="00570934"/>
    <w:rsid w:val="005720DE"/>
    <w:rsid w:val="00572D58"/>
    <w:rsid w:val="00576382"/>
    <w:rsid w:val="00576986"/>
    <w:rsid w:val="00577F14"/>
    <w:rsid w:val="00580F6F"/>
    <w:rsid w:val="00583CB5"/>
    <w:rsid w:val="00583D35"/>
    <w:rsid w:val="00584FDE"/>
    <w:rsid w:val="005853AA"/>
    <w:rsid w:val="005857B3"/>
    <w:rsid w:val="00585B26"/>
    <w:rsid w:val="00586342"/>
    <w:rsid w:val="005866AE"/>
    <w:rsid w:val="00587501"/>
    <w:rsid w:val="0058752D"/>
    <w:rsid w:val="00587801"/>
    <w:rsid w:val="005905F6"/>
    <w:rsid w:val="005911B8"/>
    <w:rsid w:val="00594646"/>
    <w:rsid w:val="00594ED2"/>
    <w:rsid w:val="00597062"/>
    <w:rsid w:val="005970E7"/>
    <w:rsid w:val="005A011F"/>
    <w:rsid w:val="005A02B3"/>
    <w:rsid w:val="005A0814"/>
    <w:rsid w:val="005A105D"/>
    <w:rsid w:val="005A18BD"/>
    <w:rsid w:val="005A1C7A"/>
    <w:rsid w:val="005A241B"/>
    <w:rsid w:val="005A25F3"/>
    <w:rsid w:val="005A2987"/>
    <w:rsid w:val="005A3059"/>
    <w:rsid w:val="005A359D"/>
    <w:rsid w:val="005A40CA"/>
    <w:rsid w:val="005A5706"/>
    <w:rsid w:val="005A5FEA"/>
    <w:rsid w:val="005A62EC"/>
    <w:rsid w:val="005A6572"/>
    <w:rsid w:val="005A6612"/>
    <w:rsid w:val="005A674C"/>
    <w:rsid w:val="005A6B7D"/>
    <w:rsid w:val="005A749D"/>
    <w:rsid w:val="005B129C"/>
    <w:rsid w:val="005B2D8D"/>
    <w:rsid w:val="005B3311"/>
    <w:rsid w:val="005B3BF3"/>
    <w:rsid w:val="005B5DB1"/>
    <w:rsid w:val="005B62F7"/>
    <w:rsid w:val="005B7555"/>
    <w:rsid w:val="005C16C8"/>
    <w:rsid w:val="005C2D1E"/>
    <w:rsid w:val="005C3014"/>
    <w:rsid w:val="005C3490"/>
    <w:rsid w:val="005C5FE5"/>
    <w:rsid w:val="005C62B8"/>
    <w:rsid w:val="005C665C"/>
    <w:rsid w:val="005C7A94"/>
    <w:rsid w:val="005D08A9"/>
    <w:rsid w:val="005D11A0"/>
    <w:rsid w:val="005D1E6A"/>
    <w:rsid w:val="005D247A"/>
    <w:rsid w:val="005D4031"/>
    <w:rsid w:val="005D40C0"/>
    <w:rsid w:val="005D4538"/>
    <w:rsid w:val="005D53B9"/>
    <w:rsid w:val="005D6B51"/>
    <w:rsid w:val="005D729C"/>
    <w:rsid w:val="005D7C6E"/>
    <w:rsid w:val="005E0DF1"/>
    <w:rsid w:val="005E221E"/>
    <w:rsid w:val="005E291D"/>
    <w:rsid w:val="005E2C93"/>
    <w:rsid w:val="005E34EC"/>
    <w:rsid w:val="005E5685"/>
    <w:rsid w:val="005E6ED4"/>
    <w:rsid w:val="005E757A"/>
    <w:rsid w:val="005F1EA9"/>
    <w:rsid w:val="005F22D8"/>
    <w:rsid w:val="005F243C"/>
    <w:rsid w:val="005F5175"/>
    <w:rsid w:val="005F5F7E"/>
    <w:rsid w:val="005F68F2"/>
    <w:rsid w:val="005F6C2F"/>
    <w:rsid w:val="00600DF2"/>
    <w:rsid w:val="006042B2"/>
    <w:rsid w:val="0060449E"/>
    <w:rsid w:val="00606533"/>
    <w:rsid w:val="00607C3B"/>
    <w:rsid w:val="00607F92"/>
    <w:rsid w:val="00610842"/>
    <w:rsid w:val="0061150B"/>
    <w:rsid w:val="006116BA"/>
    <w:rsid w:val="006121C3"/>
    <w:rsid w:val="006122CC"/>
    <w:rsid w:val="00612EA9"/>
    <w:rsid w:val="00613405"/>
    <w:rsid w:val="00615161"/>
    <w:rsid w:val="00616345"/>
    <w:rsid w:val="00616A6B"/>
    <w:rsid w:val="00616AC6"/>
    <w:rsid w:val="00617801"/>
    <w:rsid w:val="006211FD"/>
    <w:rsid w:val="006217E3"/>
    <w:rsid w:val="00621EDF"/>
    <w:rsid w:val="0062240B"/>
    <w:rsid w:val="00622707"/>
    <w:rsid w:val="00622CDC"/>
    <w:rsid w:val="0062451D"/>
    <w:rsid w:val="00624A22"/>
    <w:rsid w:val="0062533F"/>
    <w:rsid w:val="00625B36"/>
    <w:rsid w:val="00627BA1"/>
    <w:rsid w:val="00630DD8"/>
    <w:rsid w:val="00632EF9"/>
    <w:rsid w:val="00633090"/>
    <w:rsid w:val="00633F77"/>
    <w:rsid w:val="00634561"/>
    <w:rsid w:val="0063479D"/>
    <w:rsid w:val="0063511C"/>
    <w:rsid w:val="00635857"/>
    <w:rsid w:val="00635B7F"/>
    <w:rsid w:val="006366D3"/>
    <w:rsid w:val="00636771"/>
    <w:rsid w:val="00636959"/>
    <w:rsid w:val="0064172E"/>
    <w:rsid w:val="00641FE0"/>
    <w:rsid w:val="0064347F"/>
    <w:rsid w:val="00643B4C"/>
    <w:rsid w:val="0065140B"/>
    <w:rsid w:val="00654DB6"/>
    <w:rsid w:val="00655454"/>
    <w:rsid w:val="006554DA"/>
    <w:rsid w:val="00655F70"/>
    <w:rsid w:val="006562E5"/>
    <w:rsid w:val="0065636C"/>
    <w:rsid w:val="00656F01"/>
    <w:rsid w:val="0066111F"/>
    <w:rsid w:val="0066120D"/>
    <w:rsid w:val="006617F0"/>
    <w:rsid w:val="00661834"/>
    <w:rsid w:val="00661E3E"/>
    <w:rsid w:val="0066267A"/>
    <w:rsid w:val="00662DAA"/>
    <w:rsid w:val="00664CC4"/>
    <w:rsid w:val="00664DDB"/>
    <w:rsid w:val="006656CD"/>
    <w:rsid w:val="00665FC0"/>
    <w:rsid w:val="006668F6"/>
    <w:rsid w:val="00666BAC"/>
    <w:rsid w:val="00667772"/>
    <w:rsid w:val="00670522"/>
    <w:rsid w:val="00671046"/>
    <w:rsid w:val="006712FC"/>
    <w:rsid w:val="00671A6E"/>
    <w:rsid w:val="00673158"/>
    <w:rsid w:val="00673274"/>
    <w:rsid w:val="0067374D"/>
    <w:rsid w:val="00674790"/>
    <w:rsid w:val="00675EE1"/>
    <w:rsid w:val="00677309"/>
    <w:rsid w:val="00677E9A"/>
    <w:rsid w:val="00680345"/>
    <w:rsid w:val="00681027"/>
    <w:rsid w:val="00681763"/>
    <w:rsid w:val="00681E4D"/>
    <w:rsid w:val="00682145"/>
    <w:rsid w:val="00682B1F"/>
    <w:rsid w:val="00684275"/>
    <w:rsid w:val="00684844"/>
    <w:rsid w:val="006853AB"/>
    <w:rsid w:val="00685B7C"/>
    <w:rsid w:val="00686653"/>
    <w:rsid w:val="00687128"/>
    <w:rsid w:val="00687482"/>
    <w:rsid w:val="0068790A"/>
    <w:rsid w:val="0069092A"/>
    <w:rsid w:val="00690B7E"/>
    <w:rsid w:val="00690F45"/>
    <w:rsid w:val="00691A87"/>
    <w:rsid w:val="00691DEA"/>
    <w:rsid w:val="006948DA"/>
    <w:rsid w:val="00695EDF"/>
    <w:rsid w:val="0069798A"/>
    <w:rsid w:val="006A0232"/>
    <w:rsid w:val="006A02E2"/>
    <w:rsid w:val="006A148E"/>
    <w:rsid w:val="006A21D3"/>
    <w:rsid w:val="006A5B40"/>
    <w:rsid w:val="006A71EF"/>
    <w:rsid w:val="006A7B36"/>
    <w:rsid w:val="006B0E55"/>
    <w:rsid w:val="006B240A"/>
    <w:rsid w:val="006B3282"/>
    <w:rsid w:val="006B5353"/>
    <w:rsid w:val="006B7AF7"/>
    <w:rsid w:val="006B7C98"/>
    <w:rsid w:val="006C0A7A"/>
    <w:rsid w:val="006C2C12"/>
    <w:rsid w:val="006C2C4F"/>
    <w:rsid w:val="006C2CA3"/>
    <w:rsid w:val="006C4627"/>
    <w:rsid w:val="006C50BB"/>
    <w:rsid w:val="006C5490"/>
    <w:rsid w:val="006C6724"/>
    <w:rsid w:val="006D04FF"/>
    <w:rsid w:val="006D0594"/>
    <w:rsid w:val="006D0B0B"/>
    <w:rsid w:val="006D0B7D"/>
    <w:rsid w:val="006D0F21"/>
    <w:rsid w:val="006D1C16"/>
    <w:rsid w:val="006D2D63"/>
    <w:rsid w:val="006D32DF"/>
    <w:rsid w:val="006D3844"/>
    <w:rsid w:val="006D505C"/>
    <w:rsid w:val="006D6DCA"/>
    <w:rsid w:val="006E0934"/>
    <w:rsid w:val="006E1425"/>
    <w:rsid w:val="006E45F4"/>
    <w:rsid w:val="006E47B5"/>
    <w:rsid w:val="006E5569"/>
    <w:rsid w:val="006E73A2"/>
    <w:rsid w:val="006E75FD"/>
    <w:rsid w:val="006E7708"/>
    <w:rsid w:val="006F0577"/>
    <w:rsid w:val="006F09B4"/>
    <w:rsid w:val="006F35A6"/>
    <w:rsid w:val="006F46D3"/>
    <w:rsid w:val="006F4F33"/>
    <w:rsid w:val="006F501A"/>
    <w:rsid w:val="006F538B"/>
    <w:rsid w:val="006F6136"/>
    <w:rsid w:val="006F785D"/>
    <w:rsid w:val="006F7EAE"/>
    <w:rsid w:val="00700525"/>
    <w:rsid w:val="00700844"/>
    <w:rsid w:val="00700A78"/>
    <w:rsid w:val="00700BE5"/>
    <w:rsid w:val="00701715"/>
    <w:rsid w:val="00701828"/>
    <w:rsid w:val="007034BB"/>
    <w:rsid w:val="007065E6"/>
    <w:rsid w:val="00706E72"/>
    <w:rsid w:val="0070789C"/>
    <w:rsid w:val="00710C85"/>
    <w:rsid w:val="00710F15"/>
    <w:rsid w:val="00710F39"/>
    <w:rsid w:val="00713BD4"/>
    <w:rsid w:val="00713D11"/>
    <w:rsid w:val="00715F36"/>
    <w:rsid w:val="007162A2"/>
    <w:rsid w:val="007179B3"/>
    <w:rsid w:val="00721DCA"/>
    <w:rsid w:val="007225F4"/>
    <w:rsid w:val="00723B9F"/>
    <w:rsid w:val="00724C81"/>
    <w:rsid w:val="0072693A"/>
    <w:rsid w:val="0073219F"/>
    <w:rsid w:val="0073243A"/>
    <w:rsid w:val="00732FBB"/>
    <w:rsid w:val="00733234"/>
    <w:rsid w:val="00733B22"/>
    <w:rsid w:val="00734AC9"/>
    <w:rsid w:val="00735040"/>
    <w:rsid w:val="007361AF"/>
    <w:rsid w:val="00740B05"/>
    <w:rsid w:val="007411ED"/>
    <w:rsid w:val="0074512A"/>
    <w:rsid w:val="007454AE"/>
    <w:rsid w:val="0074579B"/>
    <w:rsid w:val="00746286"/>
    <w:rsid w:val="00746A00"/>
    <w:rsid w:val="00746EDA"/>
    <w:rsid w:val="00747727"/>
    <w:rsid w:val="00747DB9"/>
    <w:rsid w:val="00751AD5"/>
    <w:rsid w:val="0075236F"/>
    <w:rsid w:val="007526B4"/>
    <w:rsid w:val="0075396F"/>
    <w:rsid w:val="00753F21"/>
    <w:rsid w:val="00753FF0"/>
    <w:rsid w:val="00756861"/>
    <w:rsid w:val="007573E1"/>
    <w:rsid w:val="00757738"/>
    <w:rsid w:val="0076001D"/>
    <w:rsid w:val="007602B8"/>
    <w:rsid w:val="0076299A"/>
    <w:rsid w:val="00762BDA"/>
    <w:rsid w:val="007631C0"/>
    <w:rsid w:val="00766C4F"/>
    <w:rsid w:val="00767B67"/>
    <w:rsid w:val="00772B16"/>
    <w:rsid w:val="00773C4E"/>
    <w:rsid w:val="0077486A"/>
    <w:rsid w:val="007757F8"/>
    <w:rsid w:val="00776444"/>
    <w:rsid w:val="00776902"/>
    <w:rsid w:val="007774DB"/>
    <w:rsid w:val="007810EF"/>
    <w:rsid w:val="007814D5"/>
    <w:rsid w:val="007828DA"/>
    <w:rsid w:val="00783445"/>
    <w:rsid w:val="00783D43"/>
    <w:rsid w:val="007841D4"/>
    <w:rsid w:val="0078428C"/>
    <w:rsid w:val="00790CC7"/>
    <w:rsid w:val="007910DB"/>
    <w:rsid w:val="00792A92"/>
    <w:rsid w:val="00793A41"/>
    <w:rsid w:val="00794F1F"/>
    <w:rsid w:val="00795DA2"/>
    <w:rsid w:val="00796283"/>
    <w:rsid w:val="0079651F"/>
    <w:rsid w:val="007977CC"/>
    <w:rsid w:val="007A01D5"/>
    <w:rsid w:val="007A0C50"/>
    <w:rsid w:val="007A2ADD"/>
    <w:rsid w:val="007A53FC"/>
    <w:rsid w:val="007A5CA0"/>
    <w:rsid w:val="007A63A6"/>
    <w:rsid w:val="007B0EAF"/>
    <w:rsid w:val="007B1BCD"/>
    <w:rsid w:val="007B1EF8"/>
    <w:rsid w:val="007B33ED"/>
    <w:rsid w:val="007B3593"/>
    <w:rsid w:val="007B705A"/>
    <w:rsid w:val="007B76AA"/>
    <w:rsid w:val="007C062E"/>
    <w:rsid w:val="007C0F1A"/>
    <w:rsid w:val="007C178C"/>
    <w:rsid w:val="007C3F6C"/>
    <w:rsid w:val="007C5A19"/>
    <w:rsid w:val="007C640A"/>
    <w:rsid w:val="007C7F8E"/>
    <w:rsid w:val="007D3876"/>
    <w:rsid w:val="007E0FBF"/>
    <w:rsid w:val="007E3B2D"/>
    <w:rsid w:val="007E5029"/>
    <w:rsid w:val="007E5A0F"/>
    <w:rsid w:val="007E5F04"/>
    <w:rsid w:val="007E6350"/>
    <w:rsid w:val="007E6561"/>
    <w:rsid w:val="007E6AC4"/>
    <w:rsid w:val="007F03CA"/>
    <w:rsid w:val="007F0F1D"/>
    <w:rsid w:val="007F2FA8"/>
    <w:rsid w:val="007F35F3"/>
    <w:rsid w:val="007F3EA0"/>
    <w:rsid w:val="007F4093"/>
    <w:rsid w:val="007F63C0"/>
    <w:rsid w:val="008001C3"/>
    <w:rsid w:val="008002D6"/>
    <w:rsid w:val="00801703"/>
    <w:rsid w:val="0080181F"/>
    <w:rsid w:val="00803E1B"/>
    <w:rsid w:val="00806157"/>
    <w:rsid w:val="008062B3"/>
    <w:rsid w:val="0080637F"/>
    <w:rsid w:val="00807449"/>
    <w:rsid w:val="008077C0"/>
    <w:rsid w:val="00807B9F"/>
    <w:rsid w:val="00807CB4"/>
    <w:rsid w:val="008104E9"/>
    <w:rsid w:val="00810785"/>
    <w:rsid w:val="00812391"/>
    <w:rsid w:val="00813BAF"/>
    <w:rsid w:val="00814DA6"/>
    <w:rsid w:val="0081559F"/>
    <w:rsid w:val="00816B1E"/>
    <w:rsid w:val="008171B2"/>
    <w:rsid w:val="00822491"/>
    <w:rsid w:val="008228C7"/>
    <w:rsid w:val="00826E31"/>
    <w:rsid w:val="00827748"/>
    <w:rsid w:val="008302E4"/>
    <w:rsid w:val="00833BB4"/>
    <w:rsid w:val="00836498"/>
    <w:rsid w:val="00840284"/>
    <w:rsid w:val="0084122E"/>
    <w:rsid w:val="008414EB"/>
    <w:rsid w:val="00843E57"/>
    <w:rsid w:val="008446BC"/>
    <w:rsid w:val="0084647A"/>
    <w:rsid w:val="0084650E"/>
    <w:rsid w:val="008505BC"/>
    <w:rsid w:val="0085215F"/>
    <w:rsid w:val="008528A7"/>
    <w:rsid w:val="00853F9C"/>
    <w:rsid w:val="00856A98"/>
    <w:rsid w:val="0085720D"/>
    <w:rsid w:val="0086207E"/>
    <w:rsid w:val="008629C6"/>
    <w:rsid w:val="00863D89"/>
    <w:rsid w:val="0086487D"/>
    <w:rsid w:val="0086515E"/>
    <w:rsid w:val="0086653F"/>
    <w:rsid w:val="00866A74"/>
    <w:rsid w:val="00866B19"/>
    <w:rsid w:val="00867479"/>
    <w:rsid w:val="00870E7D"/>
    <w:rsid w:val="008710A2"/>
    <w:rsid w:val="008710D0"/>
    <w:rsid w:val="00871BA3"/>
    <w:rsid w:val="00871F81"/>
    <w:rsid w:val="00874992"/>
    <w:rsid w:val="00876C02"/>
    <w:rsid w:val="008773B1"/>
    <w:rsid w:val="0088116B"/>
    <w:rsid w:val="00881D17"/>
    <w:rsid w:val="00882132"/>
    <w:rsid w:val="00882441"/>
    <w:rsid w:val="00882A4A"/>
    <w:rsid w:val="00883CBA"/>
    <w:rsid w:val="00885127"/>
    <w:rsid w:val="00886D18"/>
    <w:rsid w:val="008907A0"/>
    <w:rsid w:val="00891877"/>
    <w:rsid w:val="008921AD"/>
    <w:rsid w:val="008933FC"/>
    <w:rsid w:val="00893898"/>
    <w:rsid w:val="008955F6"/>
    <w:rsid w:val="008962B9"/>
    <w:rsid w:val="008978CF"/>
    <w:rsid w:val="008A3070"/>
    <w:rsid w:val="008A32C1"/>
    <w:rsid w:val="008A52DC"/>
    <w:rsid w:val="008A7AFB"/>
    <w:rsid w:val="008B0F6F"/>
    <w:rsid w:val="008B2C6C"/>
    <w:rsid w:val="008B3D72"/>
    <w:rsid w:val="008B680E"/>
    <w:rsid w:val="008B7A68"/>
    <w:rsid w:val="008B7BE3"/>
    <w:rsid w:val="008C06EA"/>
    <w:rsid w:val="008C0964"/>
    <w:rsid w:val="008C1586"/>
    <w:rsid w:val="008C33BF"/>
    <w:rsid w:val="008C50C6"/>
    <w:rsid w:val="008C5365"/>
    <w:rsid w:val="008C5409"/>
    <w:rsid w:val="008C5627"/>
    <w:rsid w:val="008C7850"/>
    <w:rsid w:val="008C78E3"/>
    <w:rsid w:val="008D01AE"/>
    <w:rsid w:val="008D2255"/>
    <w:rsid w:val="008D25A4"/>
    <w:rsid w:val="008D302A"/>
    <w:rsid w:val="008D3665"/>
    <w:rsid w:val="008D3CAC"/>
    <w:rsid w:val="008D51C6"/>
    <w:rsid w:val="008D55AE"/>
    <w:rsid w:val="008D5605"/>
    <w:rsid w:val="008D5CCB"/>
    <w:rsid w:val="008D6108"/>
    <w:rsid w:val="008D6303"/>
    <w:rsid w:val="008D63B4"/>
    <w:rsid w:val="008E0927"/>
    <w:rsid w:val="008E1F94"/>
    <w:rsid w:val="008E3EA6"/>
    <w:rsid w:val="008E4258"/>
    <w:rsid w:val="008E761D"/>
    <w:rsid w:val="008F2174"/>
    <w:rsid w:val="008F25EF"/>
    <w:rsid w:val="008F52B1"/>
    <w:rsid w:val="008F6C63"/>
    <w:rsid w:val="00900146"/>
    <w:rsid w:val="00900612"/>
    <w:rsid w:val="009009F4"/>
    <w:rsid w:val="00901070"/>
    <w:rsid w:val="009019C5"/>
    <w:rsid w:val="009045EC"/>
    <w:rsid w:val="0091008B"/>
    <w:rsid w:val="00911BC4"/>
    <w:rsid w:val="00915033"/>
    <w:rsid w:val="00915FF7"/>
    <w:rsid w:val="009165DE"/>
    <w:rsid w:val="00916E81"/>
    <w:rsid w:val="00922292"/>
    <w:rsid w:val="009225E3"/>
    <w:rsid w:val="0092278E"/>
    <w:rsid w:val="00922CBE"/>
    <w:rsid w:val="00922DD9"/>
    <w:rsid w:val="0092456B"/>
    <w:rsid w:val="00925B1E"/>
    <w:rsid w:val="009274D9"/>
    <w:rsid w:val="00930876"/>
    <w:rsid w:val="00930E9E"/>
    <w:rsid w:val="00931B84"/>
    <w:rsid w:val="00933110"/>
    <w:rsid w:val="0093390C"/>
    <w:rsid w:val="009353E2"/>
    <w:rsid w:val="00936915"/>
    <w:rsid w:val="00936B70"/>
    <w:rsid w:val="00937BE4"/>
    <w:rsid w:val="009413C6"/>
    <w:rsid w:val="00941950"/>
    <w:rsid w:val="009430A0"/>
    <w:rsid w:val="0094477A"/>
    <w:rsid w:val="0094672B"/>
    <w:rsid w:val="0094722A"/>
    <w:rsid w:val="009476C6"/>
    <w:rsid w:val="00947F3F"/>
    <w:rsid w:val="00950E6C"/>
    <w:rsid w:val="0095124E"/>
    <w:rsid w:val="0095152F"/>
    <w:rsid w:val="00951B12"/>
    <w:rsid w:val="00952CBA"/>
    <w:rsid w:val="009530C6"/>
    <w:rsid w:val="00954F2A"/>
    <w:rsid w:val="00955AEE"/>
    <w:rsid w:val="0096172F"/>
    <w:rsid w:val="00962436"/>
    <w:rsid w:val="0096491D"/>
    <w:rsid w:val="00966130"/>
    <w:rsid w:val="009676D8"/>
    <w:rsid w:val="00967878"/>
    <w:rsid w:val="00967D7D"/>
    <w:rsid w:val="00967F7A"/>
    <w:rsid w:val="00970330"/>
    <w:rsid w:val="00971C1D"/>
    <w:rsid w:val="00971F85"/>
    <w:rsid w:val="009729D7"/>
    <w:rsid w:val="00972FC6"/>
    <w:rsid w:val="00973CC2"/>
    <w:rsid w:val="0097493E"/>
    <w:rsid w:val="00976137"/>
    <w:rsid w:val="009775F3"/>
    <w:rsid w:val="009815F1"/>
    <w:rsid w:val="0098171F"/>
    <w:rsid w:val="009831D3"/>
    <w:rsid w:val="009838F3"/>
    <w:rsid w:val="00983AB3"/>
    <w:rsid w:val="00984FB1"/>
    <w:rsid w:val="0098530F"/>
    <w:rsid w:val="00985481"/>
    <w:rsid w:val="009861D9"/>
    <w:rsid w:val="00987482"/>
    <w:rsid w:val="009876BC"/>
    <w:rsid w:val="00987B08"/>
    <w:rsid w:val="00987D97"/>
    <w:rsid w:val="009904E0"/>
    <w:rsid w:val="00990C08"/>
    <w:rsid w:val="00990EDD"/>
    <w:rsid w:val="00990F29"/>
    <w:rsid w:val="0099350A"/>
    <w:rsid w:val="00993519"/>
    <w:rsid w:val="00993BCC"/>
    <w:rsid w:val="009940C9"/>
    <w:rsid w:val="009944DB"/>
    <w:rsid w:val="00996299"/>
    <w:rsid w:val="00996AC4"/>
    <w:rsid w:val="00996E99"/>
    <w:rsid w:val="009976CC"/>
    <w:rsid w:val="009A0DF1"/>
    <w:rsid w:val="009A0E44"/>
    <w:rsid w:val="009A1911"/>
    <w:rsid w:val="009A2FCF"/>
    <w:rsid w:val="009A4D78"/>
    <w:rsid w:val="009A5801"/>
    <w:rsid w:val="009A5964"/>
    <w:rsid w:val="009A7E0C"/>
    <w:rsid w:val="009B12A2"/>
    <w:rsid w:val="009B12E1"/>
    <w:rsid w:val="009B25EA"/>
    <w:rsid w:val="009B2F4C"/>
    <w:rsid w:val="009B3DF0"/>
    <w:rsid w:val="009B403D"/>
    <w:rsid w:val="009B5714"/>
    <w:rsid w:val="009B57FD"/>
    <w:rsid w:val="009B584B"/>
    <w:rsid w:val="009B5F94"/>
    <w:rsid w:val="009B63E4"/>
    <w:rsid w:val="009B64FF"/>
    <w:rsid w:val="009B7507"/>
    <w:rsid w:val="009C11BF"/>
    <w:rsid w:val="009C1FF0"/>
    <w:rsid w:val="009C2273"/>
    <w:rsid w:val="009C237A"/>
    <w:rsid w:val="009C4577"/>
    <w:rsid w:val="009C461F"/>
    <w:rsid w:val="009C4CC1"/>
    <w:rsid w:val="009C6973"/>
    <w:rsid w:val="009C69DD"/>
    <w:rsid w:val="009C7FC1"/>
    <w:rsid w:val="009D0BA1"/>
    <w:rsid w:val="009D1297"/>
    <w:rsid w:val="009D26B1"/>
    <w:rsid w:val="009D2C29"/>
    <w:rsid w:val="009D587E"/>
    <w:rsid w:val="009D7025"/>
    <w:rsid w:val="009D71CD"/>
    <w:rsid w:val="009D7DBD"/>
    <w:rsid w:val="009E20DE"/>
    <w:rsid w:val="009E3AF8"/>
    <w:rsid w:val="009E49C9"/>
    <w:rsid w:val="009E51B8"/>
    <w:rsid w:val="009E5555"/>
    <w:rsid w:val="009E5D6F"/>
    <w:rsid w:val="009E6576"/>
    <w:rsid w:val="009F056B"/>
    <w:rsid w:val="009F1A7F"/>
    <w:rsid w:val="009F29A8"/>
    <w:rsid w:val="009F3C58"/>
    <w:rsid w:val="009F490D"/>
    <w:rsid w:val="009F5CA1"/>
    <w:rsid w:val="00A0029B"/>
    <w:rsid w:val="00A003CE"/>
    <w:rsid w:val="00A0213D"/>
    <w:rsid w:val="00A0264D"/>
    <w:rsid w:val="00A04611"/>
    <w:rsid w:val="00A054A6"/>
    <w:rsid w:val="00A06A88"/>
    <w:rsid w:val="00A06E02"/>
    <w:rsid w:val="00A073EE"/>
    <w:rsid w:val="00A1142E"/>
    <w:rsid w:val="00A1248F"/>
    <w:rsid w:val="00A136A6"/>
    <w:rsid w:val="00A13C61"/>
    <w:rsid w:val="00A13FBE"/>
    <w:rsid w:val="00A14DFE"/>
    <w:rsid w:val="00A151F2"/>
    <w:rsid w:val="00A17BA7"/>
    <w:rsid w:val="00A209A8"/>
    <w:rsid w:val="00A209F6"/>
    <w:rsid w:val="00A21096"/>
    <w:rsid w:val="00A215B5"/>
    <w:rsid w:val="00A22808"/>
    <w:rsid w:val="00A23581"/>
    <w:rsid w:val="00A23B10"/>
    <w:rsid w:val="00A25080"/>
    <w:rsid w:val="00A25FC5"/>
    <w:rsid w:val="00A26AC6"/>
    <w:rsid w:val="00A27B59"/>
    <w:rsid w:val="00A30D81"/>
    <w:rsid w:val="00A312A1"/>
    <w:rsid w:val="00A320AD"/>
    <w:rsid w:val="00A3216E"/>
    <w:rsid w:val="00A35686"/>
    <w:rsid w:val="00A357CD"/>
    <w:rsid w:val="00A35BC0"/>
    <w:rsid w:val="00A36EFF"/>
    <w:rsid w:val="00A3715E"/>
    <w:rsid w:val="00A41070"/>
    <w:rsid w:val="00A4159D"/>
    <w:rsid w:val="00A417B0"/>
    <w:rsid w:val="00A43F0B"/>
    <w:rsid w:val="00A45869"/>
    <w:rsid w:val="00A4610D"/>
    <w:rsid w:val="00A46174"/>
    <w:rsid w:val="00A46A86"/>
    <w:rsid w:val="00A46B12"/>
    <w:rsid w:val="00A47686"/>
    <w:rsid w:val="00A478E4"/>
    <w:rsid w:val="00A51D98"/>
    <w:rsid w:val="00A5706A"/>
    <w:rsid w:val="00A6064D"/>
    <w:rsid w:val="00A60852"/>
    <w:rsid w:val="00A60F61"/>
    <w:rsid w:val="00A63885"/>
    <w:rsid w:val="00A65EC9"/>
    <w:rsid w:val="00A66521"/>
    <w:rsid w:val="00A665A3"/>
    <w:rsid w:val="00A66E67"/>
    <w:rsid w:val="00A66E9D"/>
    <w:rsid w:val="00A67135"/>
    <w:rsid w:val="00A677BC"/>
    <w:rsid w:val="00A67BA4"/>
    <w:rsid w:val="00A737C3"/>
    <w:rsid w:val="00A73A7B"/>
    <w:rsid w:val="00A74ADD"/>
    <w:rsid w:val="00A74B33"/>
    <w:rsid w:val="00A752E6"/>
    <w:rsid w:val="00A75B75"/>
    <w:rsid w:val="00A761DD"/>
    <w:rsid w:val="00A809BB"/>
    <w:rsid w:val="00A818FC"/>
    <w:rsid w:val="00A81BEA"/>
    <w:rsid w:val="00A8444B"/>
    <w:rsid w:val="00A848F9"/>
    <w:rsid w:val="00A8552A"/>
    <w:rsid w:val="00A86756"/>
    <w:rsid w:val="00A8798E"/>
    <w:rsid w:val="00A900A4"/>
    <w:rsid w:val="00A91C6E"/>
    <w:rsid w:val="00A92BD5"/>
    <w:rsid w:val="00A94864"/>
    <w:rsid w:val="00A94DDA"/>
    <w:rsid w:val="00A96611"/>
    <w:rsid w:val="00A96757"/>
    <w:rsid w:val="00AA06A9"/>
    <w:rsid w:val="00AA0833"/>
    <w:rsid w:val="00AA2D78"/>
    <w:rsid w:val="00AA4C02"/>
    <w:rsid w:val="00AA5DC6"/>
    <w:rsid w:val="00AA6525"/>
    <w:rsid w:val="00AA7861"/>
    <w:rsid w:val="00AB3BCE"/>
    <w:rsid w:val="00AB3EE0"/>
    <w:rsid w:val="00AB6AC3"/>
    <w:rsid w:val="00AB782D"/>
    <w:rsid w:val="00AC01CE"/>
    <w:rsid w:val="00AC04A3"/>
    <w:rsid w:val="00AC0629"/>
    <w:rsid w:val="00AC1A76"/>
    <w:rsid w:val="00AC1E3A"/>
    <w:rsid w:val="00AC2EBE"/>
    <w:rsid w:val="00AD1F69"/>
    <w:rsid w:val="00AD2847"/>
    <w:rsid w:val="00AD3318"/>
    <w:rsid w:val="00AD34AA"/>
    <w:rsid w:val="00AD39B8"/>
    <w:rsid w:val="00AD5C25"/>
    <w:rsid w:val="00AD72E3"/>
    <w:rsid w:val="00AD794A"/>
    <w:rsid w:val="00AE094D"/>
    <w:rsid w:val="00AE0B22"/>
    <w:rsid w:val="00AE0F88"/>
    <w:rsid w:val="00AE188B"/>
    <w:rsid w:val="00AE1CC5"/>
    <w:rsid w:val="00AE2409"/>
    <w:rsid w:val="00AE3035"/>
    <w:rsid w:val="00AE37CE"/>
    <w:rsid w:val="00AE6CAF"/>
    <w:rsid w:val="00AE7485"/>
    <w:rsid w:val="00AF0D52"/>
    <w:rsid w:val="00AF434A"/>
    <w:rsid w:val="00AF6203"/>
    <w:rsid w:val="00AF6570"/>
    <w:rsid w:val="00AF6DE6"/>
    <w:rsid w:val="00AF7B20"/>
    <w:rsid w:val="00B006BD"/>
    <w:rsid w:val="00B008BE"/>
    <w:rsid w:val="00B00A41"/>
    <w:rsid w:val="00B010E7"/>
    <w:rsid w:val="00B0307F"/>
    <w:rsid w:val="00B03928"/>
    <w:rsid w:val="00B03F8B"/>
    <w:rsid w:val="00B047E4"/>
    <w:rsid w:val="00B0791E"/>
    <w:rsid w:val="00B079CA"/>
    <w:rsid w:val="00B10609"/>
    <w:rsid w:val="00B10F83"/>
    <w:rsid w:val="00B11149"/>
    <w:rsid w:val="00B11487"/>
    <w:rsid w:val="00B11832"/>
    <w:rsid w:val="00B11D38"/>
    <w:rsid w:val="00B12646"/>
    <w:rsid w:val="00B12D03"/>
    <w:rsid w:val="00B12F43"/>
    <w:rsid w:val="00B131D8"/>
    <w:rsid w:val="00B136F0"/>
    <w:rsid w:val="00B13E82"/>
    <w:rsid w:val="00B16474"/>
    <w:rsid w:val="00B2107B"/>
    <w:rsid w:val="00B223F2"/>
    <w:rsid w:val="00B225B4"/>
    <w:rsid w:val="00B22893"/>
    <w:rsid w:val="00B228E0"/>
    <w:rsid w:val="00B22B1B"/>
    <w:rsid w:val="00B22E60"/>
    <w:rsid w:val="00B23AD2"/>
    <w:rsid w:val="00B2534B"/>
    <w:rsid w:val="00B27930"/>
    <w:rsid w:val="00B303B8"/>
    <w:rsid w:val="00B30EC3"/>
    <w:rsid w:val="00B340E9"/>
    <w:rsid w:val="00B35345"/>
    <w:rsid w:val="00B40609"/>
    <w:rsid w:val="00B41934"/>
    <w:rsid w:val="00B43504"/>
    <w:rsid w:val="00B44678"/>
    <w:rsid w:val="00B44963"/>
    <w:rsid w:val="00B4592B"/>
    <w:rsid w:val="00B45DE4"/>
    <w:rsid w:val="00B471A5"/>
    <w:rsid w:val="00B47AF6"/>
    <w:rsid w:val="00B5027F"/>
    <w:rsid w:val="00B5108F"/>
    <w:rsid w:val="00B51ACB"/>
    <w:rsid w:val="00B524C9"/>
    <w:rsid w:val="00B53EA8"/>
    <w:rsid w:val="00B5461B"/>
    <w:rsid w:val="00B54A91"/>
    <w:rsid w:val="00B5511C"/>
    <w:rsid w:val="00B55C7F"/>
    <w:rsid w:val="00B5619A"/>
    <w:rsid w:val="00B56FA0"/>
    <w:rsid w:val="00B578A6"/>
    <w:rsid w:val="00B61369"/>
    <w:rsid w:val="00B627F8"/>
    <w:rsid w:val="00B62AE2"/>
    <w:rsid w:val="00B62CF9"/>
    <w:rsid w:val="00B64449"/>
    <w:rsid w:val="00B649B6"/>
    <w:rsid w:val="00B6764D"/>
    <w:rsid w:val="00B6779B"/>
    <w:rsid w:val="00B71EE3"/>
    <w:rsid w:val="00B72B2A"/>
    <w:rsid w:val="00B72C18"/>
    <w:rsid w:val="00B73934"/>
    <w:rsid w:val="00B73FD0"/>
    <w:rsid w:val="00B7427F"/>
    <w:rsid w:val="00B74472"/>
    <w:rsid w:val="00B745D0"/>
    <w:rsid w:val="00B75AD7"/>
    <w:rsid w:val="00B803AA"/>
    <w:rsid w:val="00B81426"/>
    <w:rsid w:val="00B819DF"/>
    <w:rsid w:val="00B81B64"/>
    <w:rsid w:val="00B8296C"/>
    <w:rsid w:val="00B871CB"/>
    <w:rsid w:val="00B87B2B"/>
    <w:rsid w:val="00B91BF7"/>
    <w:rsid w:val="00B93630"/>
    <w:rsid w:val="00B938C9"/>
    <w:rsid w:val="00B96736"/>
    <w:rsid w:val="00BA035A"/>
    <w:rsid w:val="00BA0B2E"/>
    <w:rsid w:val="00BA0F2C"/>
    <w:rsid w:val="00BA12A9"/>
    <w:rsid w:val="00BA18FC"/>
    <w:rsid w:val="00BA1DCE"/>
    <w:rsid w:val="00BA3246"/>
    <w:rsid w:val="00BA3A86"/>
    <w:rsid w:val="00BA3BA5"/>
    <w:rsid w:val="00BA42AC"/>
    <w:rsid w:val="00BA44FF"/>
    <w:rsid w:val="00BA4905"/>
    <w:rsid w:val="00BA5EA6"/>
    <w:rsid w:val="00BB0F8E"/>
    <w:rsid w:val="00BB194A"/>
    <w:rsid w:val="00BB1FDD"/>
    <w:rsid w:val="00BB256C"/>
    <w:rsid w:val="00BB3A65"/>
    <w:rsid w:val="00BB4B90"/>
    <w:rsid w:val="00BB5408"/>
    <w:rsid w:val="00BB6227"/>
    <w:rsid w:val="00BB64F2"/>
    <w:rsid w:val="00BB652F"/>
    <w:rsid w:val="00BB668B"/>
    <w:rsid w:val="00BB6F5F"/>
    <w:rsid w:val="00BC0375"/>
    <w:rsid w:val="00BC054F"/>
    <w:rsid w:val="00BC12EA"/>
    <w:rsid w:val="00BC26BA"/>
    <w:rsid w:val="00BC28CD"/>
    <w:rsid w:val="00BC3BA7"/>
    <w:rsid w:val="00BC68D8"/>
    <w:rsid w:val="00BC6AFE"/>
    <w:rsid w:val="00BC6D73"/>
    <w:rsid w:val="00BC6F20"/>
    <w:rsid w:val="00BC6FEE"/>
    <w:rsid w:val="00BC747B"/>
    <w:rsid w:val="00BD0029"/>
    <w:rsid w:val="00BD0366"/>
    <w:rsid w:val="00BD0702"/>
    <w:rsid w:val="00BD096A"/>
    <w:rsid w:val="00BD0D72"/>
    <w:rsid w:val="00BD10E6"/>
    <w:rsid w:val="00BD1DEB"/>
    <w:rsid w:val="00BD1EA0"/>
    <w:rsid w:val="00BD216E"/>
    <w:rsid w:val="00BD6BE2"/>
    <w:rsid w:val="00BD7198"/>
    <w:rsid w:val="00BD721F"/>
    <w:rsid w:val="00BD7DE1"/>
    <w:rsid w:val="00BE2CFF"/>
    <w:rsid w:val="00BE3C28"/>
    <w:rsid w:val="00BE48F1"/>
    <w:rsid w:val="00BE5A31"/>
    <w:rsid w:val="00BE64FF"/>
    <w:rsid w:val="00BE66A1"/>
    <w:rsid w:val="00BE6F86"/>
    <w:rsid w:val="00BE7CAE"/>
    <w:rsid w:val="00BF06AB"/>
    <w:rsid w:val="00BF0BA5"/>
    <w:rsid w:val="00BF125B"/>
    <w:rsid w:val="00BF33D8"/>
    <w:rsid w:val="00BF37B4"/>
    <w:rsid w:val="00BF3A7B"/>
    <w:rsid w:val="00BF3BD0"/>
    <w:rsid w:val="00BF4065"/>
    <w:rsid w:val="00BF42B5"/>
    <w:rsid w:val="00BF501C"/>
    <w:rsid w:val="00BF569B"/>
    <w:rsid w:val="00BF7BDD"/>
    <w:rsid w:val="00C0015E"/>
    <w:rsid w:val="00C0018A"/>
    <w:rsid w:val="00C0081C"/>
    <w:rsid w:val="00C01BEB"/>
    <w:rsid w:val="00C020A8"/>
    <w:rsid w:val="00C03AA6"/>
    <w:rsid w:val="00C04303"/>
    <w:rsid w:val="00C04AE8"/>
    <w:rsid w:val="00C058F3"/>
    <w:rsid w:val="00C06DE7"/>
    <w:rsid w:val="00C06ED5"/>
    <w:rsid w:val="00C1054B"/>
    <w:rsid w:val="00C109BA"/>
    <w:rsid w:val="00C14631"/>
    <w:rsid w:val="00C14C37"/>
    <w:rsid w:val="00C14EE7"/>
    <w:rsid w:val="00C157BB"/>
    <w:rsid w:val="00C1591D"/>
    <w:rsid w:val="00C15CB4"/>
    <w:rsid w:val="00C164D8"/>
    <w:rsid w:val="00C218FD"/>
    <w:rsid w:val="00C22E2F"/>
    <w:rsid w:val="00C22FBD"/>
    <w:rsid w:val="00C245EA"/>
    <w:rsid w:val="00C25051"/>
    <w:rsid w:val="00C3147F"/>
    <w:rsid w:val="00C31C8B"/>
    <w:rsid w:val="00C3348A"/>
    <w:rsid w:val="00C34115"/>
    <w:rsid w:val="00C37297"/>
    <w:rsid w:val="00C40C80"/>
    <w:rsid w:val="00C4153E"/>
    <w:rsid w:val="00C4324D"/>
    <w:rsid w:val="00C45C73"/>
    <w:rsid w:val="00C4621E"/>
    <w:rsid w:val="00C463E3"/>
    <w:rsid w:val="00C470FD"/>
    <w:rsid w:val="00C47101"/>
    <w:rsid w:val="00C5361A"/>
    <w:rsid w:val="00C53C69"/>
    <w:rsid w:val="00C54004"/>
    <w:rsid w:val="00C5562D"/>
    <w:rsid w:val="00C55B34"/>
    <w:rsid w:val="00C60AE0"/>
    <w:rsid w:val="00C66290"/>
    <w:rsid w:val="00C6742C"/>
    <w:rsid w:val="00C7135B"/>
    <w:rsid w:val="00C71C21"/>
    <w:rsid w:val="00C7278C"/>
    <w:rsid w:val="00C72E8F"/>
    <w:rsid w:val="00C7509D"/>
    <w:rsid w:val="00C75774"/>
    <w:rsid w:val="00C76758"/>
    <w:rsid w:val="00C76B0F"/>
    <w:rsid w:val="00C77F82"/>
    <w:rsid w:val="00C80A36"/>
    <w:rsid w:val="00C80C5F"/>
    <w:rsid w:val="00C81A2E"/>
    <w:rsid w:val="00C81E64"/>
    <w:rsid w:val="00C81E9D"/>
    <w:rsid w:val="00C8241C"/>
    <w:rsid w:val="00C826C4"/>
    <w:rsid w:val="00C8313A"/>
    <w:rsid w:val="00C83230"/>
    <w:rsid w:val="00C8546A"/>
    <w:rsid w:val="00C856FD"/>
    <w:rsid w:val="00C871B5"/>
    <w:rsid w:val="00C87FF8"/>
    <w:rsid w:val="00C9139D"/>
    <w:rsid w:val="00C9244F"/>
    <w:rsid w:val="00C93C48"/>
    <w:rsid w:val="00C94900"/>
    <w:rsid w:val="00C94F72"/>
    <w:rsid w:val="00C956DF"/>
    <w:rsid w:val="00C96C1F"/>
    <w:rsid w:val="00C9730A"/>
    <w:rsid w:val="00C97575"/>
    <w:rsid w:val="00C97D41"/>
    <w:rsid w:val="00CA222F"/>
    <w:rsid w:val="00CA2437"/>
    <w:rsid w:val="00CA29A2"/>
    <w:rsid w:val="00CA3B63"/>
    <w:rsid w:val="00CA70B3"/>
    <w:rsid w:val="00CA715C"/>
    <w:rsid w:val="00CB08DE"/>
    <w:rsid w:val="00CB0FB4"/>
    <w:rsid w:val="00CB2511"/>
    <w:rsid w:val="00CB4179"/>
    <w:rsid w:val="00CB4A82"/>
    <w:rsid w:val="00CB4F0F"/>
    <w:rsid w:val="00CB53BE"/>
    <w:rsid w:val="00CB79B5"/>
    <w:rsid w:val="00CC0053"/>
    <w:rsid w:val="00CC34B4"/>
    <w:rsid w:val="00CC403B"/>
    <w:rsid w:val="00CC614E"/>
    <w:rsid w:val="00CC626D"/>
    <w:rsid w:val="00CD0BC5"/>
    <w:rsid w:val="00CD12B1"/>
    <w:rsid w:val="00CD2892"/>
    <w:rsid w:val="00CD49B1"/>
    <w:rsid w:val="00CD5937"/>
    <w:rsid w:val="00CD63B9"/>
    <w:rsid w:val="00CD7139"/>
    <w:rsid w:val="00CE00BA"/>
    <w:rsid w:val="00CE0487"/>
    <w:rsid w:val="00CE2CBA"/>
    <w:rsid w:val="00CE4E78"/>
    <w:rsid w:val="00CE5727"/>
    <w:rsid w:val="00CE78C5"/>
    <w:rsid w:val="00CF0B9A"/>
    <w:rsid w:val="00CF119C"/>
    <w:rsid w:val="00CF124E"/>
    <w:rsid w:val="00CF1448"/>
    <w:rsid w:val="00CF3F94"/>
    <w:rsid w:val="00CF4E33"/>
    <w:rsid w:val="00CF5148"/>
    <w:rsid w:val="00CF5203"/>
    <w:rsid w:val="00CF5E48"/>
    <w:rsid w:val="00CF67A8"/>
    <w:rsid w:val="00CF7D4A"/>
    <w:rsid w:val="00D003C6"/>
    <w:rsid w:val="00D0040B"/>
    <w:rsid w:val="00D00CBD"/>
    <w:rsid w:val="00D00CC3"/>
    <w:rsid w:val="00D02627"/>
    <w:rsid w:val="00D0264F"/>
    <w:rsid w:val="00D02E76"/>
    <w:rsid w:val="00D05148"/>
    <w:rsid w:val="00D051B5"/>
    <w:rsid w:val="00D06E6F"/>
    <w:rsid w:val="00D07503"/>
    <w:rsid w:val="00D102B7"/>
    <w:rsid w:val="00D10A54"/>
    <w:rsid w:val="00D1111D"/>
    <w:rsid w:val="00D11249"/>
    <w:rsid w:val="00D12CAB"/>
    <w:rsid w:val="00D136AB"/>
    <w:rsid w:val="00D14348"/>
    <w:rsid w:val="00D16377"/>
    <w:rsid w:val="00D20100"/>
    <w:rsid w:val="00D20C1D"/>
    <w:rsid w:val="00D21393"/>
    <w:rsid w:val="00D2166C"/>
    <w:rsid w:val="00D21C7C"/>
    <w:rsid w:val="00D2216B"/>
    <w:rsid w:val="00D23254"/>
    <w:rsid w:val="00D23ABB"/>
    <w:rsid w:val="00D23FCC"/>
    <w:rsid w:val="00D25BFC"/>
    <w:rsid w:val="00D25CFE"/>
    <w:rsid w:val="00D25F49"/>
    <w:rsid w:val="00D277FC"/>
    <w:rsid w:val="00D27C35"/>
    <w:rsid w:val="00D30F63"/>
    <w:rsid w:val="00D30FD4"/>
    <w:rsid w:val="00D31414"/>
    <w:rsid w:val="00D32852"/>
    <w:rsid w:val="00D32C96"/>
    <w:rsid w:val="00D360A8"/>
    <w:rsid w:val="00D36D1D"/>
    <w:rsid w:val="00D36D43"/>
    <w:rsid w:val="00D370F2"/>
    <w:rsid w:val="00D40264"/>
    <w:rsid w:val="00D44828"/>
    <w:rsid w:val="00D47A2E"/>
    <w:rsid w:val="00D50A0D"/>
    <w:rsid w:val="00D51DF1"/>
    <w:rsid w:val="00D521A8"/>
    <w:rsid w:val="00D52B29"/>
    <w:rsid w:val="00D534E6"/>
    <w:rsid w:val="00D53725"/>
    <w:rsid w:val="00D53A9A"/>
    <w:rsid w:val="00D547C9"/>
    <w:rsid w:val="00D56189"/>
    <w:rsid w:val="00D57118"/>
    <w:rsid w:val="00D5740B"/>
    <w:rsid w:val="00D57F2C"/>
    <w:rsid w:val="00D6176B"/>
    <w:rsid w:val="00D61B9B"/>
    <w:rsid w:val="00D621CF"/>
    <w:rsid w:val="00D62BFB"/>
    <w:rsid w:val="00D631C7"/>
    <w:rsid w:val="00D63B8B"/>
    <w:rsid w:val="00D652C4"/>
    <w:rsid w:val="00D66903"/>
    <w:rsid w:val="00D6747C"/>
    <w:rsid w:val="00D674DD"/>
    <w:rsid w:val="00D67688"/>
    <w:rsid w:val="00D720F7"/>
    <w:rsid w:val="00D72862"/>
    <w:rsid w:val="00D72EF2"/>
    <w:rsid w:val="00D73C24"/>
    <w:rsid w:val="00D73CF6"/>
    <w:rsid w:val="00D76828"/>
    <w:rsid w:val="00D77868"/>
    <w:rsid w:val="00D8014C"/>
    <w:rsid w:val="00D80358"/>
    <w:rsid w:val="00D8099D"/>
    <w:rsid w:val="00D82583"/>
    <w:rsid w:val="00D85382"/>
    <w:rsid w:val="00D85C46"/>
    <w:rsid w:val="00D91ADC"/>
    <w:rsid w:val="00D91D42"/>
    <w:rsid w:val="00D9297A"/>
    <w:rsid w:val="00D93A41"/>
    <w:rsid w:val="00D93D9E"/>
    <w:rsid w:val="00D9407A"/>
    <w:rsid w:val="00D947A7"/>
    <w:rsid w:val="00D95EF5"/>
    <w:rsid w:val="00D96F9A"/>
    <w:rsid w:val="00DA01A7"/>
    <w:rsid w:val="00DA075A"/>
    <w:rsid w:val="00DA15A1"/>
    <w:rsid w:val="00DA3DCE"/>
    <w:rsid w:val="00DA58E8"/>
    <w:rsid w:val="00DA6A05"/>
    <w:rsid w:val="00DA7130"/>
    <w:rsid w:val="00DB0C1F"/>
    <w:rsid w:val="00DB1DA1"/>
    <w:rsid w:val="00DB26DC"/>
    <w:rsid w:val="00DB2B4D"/>
    <w:rsid w:val="00DB2CB7"/>
    <w:rsid w:val="00DB44E7"/>
    <w:rsid w:val="00DB5A14"/>
    <w:rsid w:val="00DB737C"/>
    <w:rsid w:val="00DB7465"/>
    <w:rsid w:val="00DC0CC8"/>
    <w:rsid w:val="00DC1BB8"/>
    <w:rsid w:val="00DC3964"/>
    <w:rsid w:val="00DC3B79"/>
    <w:rsid w:val="00DC5312"/>
    <w:rsid w:val="00DC61F7"/>
    <w:rsid w:val="00DC6C7F"/>
    <w:rsid w:val="00DC7201"/>
    <w:rsid w:val="00DC7F03"/>
    <w:rsid w:val="00DD171C"/>
    <w:rsid w:val="00DD1816"/>
    <w:rsid w:val="00DD20D2"/>
    <w:rsid w:val="00DD40C9"/>
    <w:rsid w:val="00DD4660"/>
    <w:rsid w:val="00DD602C"/>
    <w:rsid w:val="00DD771D"/>
    <w:rsid w:val="00DD7A53"/>
    <w:rsid w:val="00DE2895"/>
    <w:rsid w:val="00DE4A1A"/>
    <w:rsid w:val="00DE5D9E"/>
    <w:rsid w:val="00DE6443"/>
    <w:rsid w:val="00DE67E2"/>
    <w:rsid w:val="00DF00B1"/>
    <w:rsid w:val="00DF0ADF"/>
    <w:rsid w:val="00DF0E44"/>
    <w:rsid w:val="00DF2344"/>
    <w:rsid w:val="00DF238E"/>
    <w:rsid w:val="00DF2877"/>
    <w:rsid w:val="00DF2FA9"/>
    <w:rsid w:val="00DF762F"/>
    <w:rsid w:val="00E007D9"/>
    <w:rsid w:val="00E0259E"/>
    <w:rsid w:val="00E03F36"/>
    <w:rsid w:val="00E0437E"/>
    <w:rsid w:val="00E047CB"/>
    <w:rsid w:val="00E07EEE"/>
    <w:rsid w:val="00E122CB"/>
    <w:rsid w:val="00E13360"/>
    <w:rsid w:val="00E139A1"/>
    <w:rsid w:val="00E13A21"/>
    <w:rsid w:val="00E145D4"/>
    <w:rsid w:val="00E1574D"/>
    <w:rsid w:val="00E15871"/>
    <w:rsid w:val="00E15A05"/>
    <w:rsid w:val="00E15F19"/>
    <w:rsid w:val="00E23AF6"/>
    <w:rsid w:val="00E244A7"/>
    <w:rsid w:val="00E259A3"/>
    <w:rsid w:val="00E2708A"/>
    <w:rsid w:val="00E275F5"/>
    <w:rsid w:val="00E302E0"/>
    <w:rsid w:val="00E30A9E"/>
    <w:rsid w:val="00E30DCD"/>
    <w:rsid w:val="00E332F6"/>
    <w:rsid w:val="00E33529"/>
    <w:rsid w:val="00E337AB"/>
    <w:rsid w:val="00E3490A"/>
    <w:rsid w:val="00E372DD"/>
    <w:rsid w:val="00E37976"/>
    <w:rsid w:val="00E37EAA"/>
    <w:rsid w:val="00E40A5D"/>
    <w:rsid w:val="00E41674"/>
    <w:rsid w:val="00E441E5"/>
    <w:rsid w:val="00E45C13"/>
    <w:rsid w:val="00E46C0C"/>
    <w:rsid w:val="00E470E1"/>
    <w:rsid w:val="00E50466"/>
    <w:rsid w:val="00E528E1"/>
    <w:rsid w:val="00E5335C"/>
    <w:rsid w:val="00E54184"/>
    <w:rsid w:val="00E5661B"/>
    <w:rsid w:val="00E56D84"/>
    <w:rsid w:val="00E57F08"/>
    <w:rsid w:val="00E61487"/>
    <w:rsid w:val="00E61DD7"/>
    <w:rsid w:val="00E621A9"/>
    <w:rsid w:val="00E63E87"/>
    <w:rsid w:val="00E64082"/>
    <w:rsid w:val="00E657DF"/>
    <w:rsid w:val="00E66134"/>
    <w:rsid w:val="00E66FCC"/>
    <w:rsid w:val="00E6733B"/>
    <w:rsid w:val="00E67FCA"/>
    <w:rsid w:val="00E736E5"/>
    <w:rsid w:val="00E73C2E"/>
    <w:rsid w:val="00E7429F"/>
    <w:rsid w:val="00E74ED0"/>
    <w:rsid w:val="00E75C0E"/>
    <w:rsid w:val="00E81455"/>
    <w:rsid w:val="00E81E90"/>
    <w:rsid w:val="00E82B2C"/>
    <w:rsid w:val="00E84308"/>
    <w:rsid w:val="00E86CB6"/>
    <w:rsid w:val="00E903C3"/>
    <w:rsid w:val="00E905BC"/>
    <w:rsid w:val="00E91E3F"/>
    <w:rsid w:val="00E922BC"/>
    <w:rsid w:val="00E9276A"/>
    <w:rsid w:val="00E94ECC"/>
    <w:rsid w:val="00E9550F"/>
    <w:rsid w:val="00E95E0B"/>
    <w:rsid w:val="00E96A47"/>
    <w:rsid w:val="00E96FB0"/>
    <w:rsid w:val="00E976CB"/>
    <w:rsid w:val="00E97A2C"/>
    <w:rsid w:val="00EA0B4D"/>
    <w:rsid w:val="00EA2B47"/>
    <w:rsid w:val="00EA2C4B"/>
    <w:rsid w:val="00EA2EFA"/>
    <w:rsid w:val="00EA3908"/>
    <w:rsid w:val="00EA4716"/>
    <w:rsid w:val="00EA479C"/>
    <w:rsid w:val="00EA4C2D"/>
    <w:rsid w:val="00EA5BEA"/>
    <w:rsid w:val="00EA6309"/>
    <w:rsid w:val="00EA638C"/>
    <w:rsid w:val="00EA6491"/>
    <w:rsid w:val="00EA7A5F"/>
    <w:rsid w:val="00EA7C09"/>
    <w:rsid w:val="00EB270A"/>
    <w:rsid w:val="00EB3300"/>
    <w:rsid w:val="00EB380A"/>
    <w:rsid w:val="00EB432D"/>
    <w:rsid w:val="00EB4514"/>
    <w:rsid w:val="00EB5527"/>
    <w:rsid w:val="00EB616D"/>
    <w:rsid w:val="00EB6F8C"/>
    <w:rsid w:val="00EB7FA7"/>
    <w:rsid w:val="00EC00BE"/>
    <w:rsid w:val="00EC34F9"/>
    <w:rsid w:val="00EC53C6"/>
    <w:rsid w:val="00EC5E08"/>
    <w:rsid w:val="00EC628C"/>
    <w:rsid w:val="00EC7EA0"/>
    <w:rsid w:val="00ED0C57"/>
    <w:rsid w:val="00ED0E7D"/>
    <w:rsid w:val="00ED290E"/>
    <w:rsid w:val="00ED4585"/>
    <w:rsid w:val="00ED4C16"/>
    <w:rsid w:val="00ED523C"/>
    <w:rsid w:val="00ED5B95"/>
    <w:rsid w:val="00ED5E2F"/>
    <w:rsid w:val="00ED65D2"/>
    <w:rsid w:val="00ED7205"/>
    <w:rsid w:val="00ED76EB"/>
    <w:rsid w:val="00EE00B7"/>
    <w:rsid w:val="00EE0887"/>
    <w:rsid w:val="00EE094D"/>
    <w:rsid w:val="00EE0D97"/>
    <w:rsid w:val="00EE16EC"/>
    <w:rsid w:val="00EE2956"/>
    <w:rsid w:val="00EE3058"/>
    <w:rsid w:val="00EE3C83"/>
    <w:rsid w:val="00EE60C9"/>
    <w:rsid w:val="00EE7807"/>
    <w:rsid w:val="00EF053D"/>
    <w:rsid w:val="00EF2D85"/>
    <w:rsid w:val="00EF391D"/>
    <w:rsid w:val="00EF3935"/>
    <w:rsid w:val="00EF5E06"/>
    <w:rsid w:val="00EF608B"/>
    <w:rsid w:val="00EF6A58"/>
    <w:rsid w:val="00EF71D0"/>
    <w:rsid w:val="00EF7F78"/>
    <w:rsid w:val="00F00368"/>
    <w:rsid w:val="00F00E4A"/>
    <w:rsid w:val="00F01B7C"/>
    <w:rsid w:val="00F0354A"/>
    <w:rsid w:val="00F05D7F"/>
    <w:rsid w:val="00F07D49"/>
    <w:rsid w:val="00F1016E"/>
    <w:rsid w:val="00F110DB"/>
    <w:rsid w:val="00F146E1"/>
    <w:rsid w:val="00F1656E"/>
    <w:rsid w:val="00F1670F"/>
    <w:rsid w:val="00F20414"/>
    <w:rsid w:val="00F20BDE"/>
    <w:rsid w:val="00F210F1"/>
    <w:rsid w:val="00F21B70"/>
    <w:rsid w:val="00F220DE"/>
    <w:rsid w:val="00F23C7B"/>
    <w:rsid w:val="00F23D53"/>
    <w:rsid w:val="00F25178"/>
    <w:rsid w:val="00F25C50"/>
    <w:rsid w:val="00F262FA"/>
    <w:rsid w:val="00F26C1D"/>
    <w:rsid w:val="00F26C95"/>
    <w:rsid w:val="00F274A0"/>
    <w:rsid w:val="00F301F3"/>
    <w:rsid w:val="00F30FF2"/>
    <w:rsid w:val="00F3187A"/>
    <w:rsid w:val="00F322C7"/>
    <w:rsid w:val="00F3428A"/>
    <w:rsid w:val="00F347DC"/>
    <w:rsid w:val="00F350A0"/>
    <w:rsid w:val="00F359F7"/>
    <w:rsid w:val="00F35CFF"/>
    <w:rsid w:val="00F360DC"/>
    <w:rsid w:val="00F36BA7"/>
    <w:rsid w:val="00F36F0D"/>
    <w:rsid w:val="00F401EF"/>
    <w:rsid w:val="00F41C1F"/>
    <w:rsid w:val="00F41D40"/>
    <w:rsid w:val="00F44D2F"/>
    <w:rsid w:val="00F46364"/>
    <w:rsid w:val="00F47386"/>
    <w:rsid w:val="00F47CEF"/>
    <w:rsid w:val="00F47FC3"/>
    <w:rsid w:val="00F50F0C"/>
    <w:rsid w:val="00F517C9"/>
    <w:rsid w:val="00F51FAC"/>
    <w:rsid w:val="00F529FF"/>
    <w:rsid w:val="00F52EF9"/>
    <w:rsid w:val="00F53490"/>
    <w:rsid w:val="00F535FB"/>
    <w:rsid w:val="00F54062"/>
    <w:rsid w:val="00F544C2"/>
    <w:rsid w:val="00F551A1"/>
    <w:rsid w:val="00F56D0A"/>
    <w:rsid w:val="00F57D4D"/>
    <w:rsid w:val="00F60B62"/>
    <w:rsid w:val="00F61865"/>
    <w:rsid w:val="00F61BE0"/>
    <w:rsid w:val="00F63AD1"/>
    <w:rsid w:val="00F65291"/>
    <w:rsid w:val="00F65F78"/>
    <w:rsid w:val="00F66E75"/>
    <w:rsid w:val="00F66F3D"/>
    <w:rsid w:val="00F70A11"/>
    <w:rsid w:val="00F73075"/>
    <w:rsid w:val="00F739C1"/>
    <w:rsid w:val="00F74ACE"/>
    <w:rsid w:val="00F74BF0"/>
    <w:rsid w:val="00F7560F"/>
    <w:rsid w:val="00F75809"/>
    <w:rsid w:val="00F758F2"/>
    <w:rsid w:val="00F76198"/>
    <w:rsid w:val="00F76861"/>
    <w:rsid w:val="00F824BE"/>
    <w:rsid w:val="00F82888"/>
    <w:rsid w:val="00F829EC"/>
    <w:rsid w:val="00F84238"/>
    <w:rsid w:val="00F8465C"/>
    <w:rsid w:val="00F84FE5"/>
    <w:rsid w:val="00F86395"/>
    <w:rsid w:val="00F86A86"/>
    <w:rsid w:val="00F87C57"/>
    <w:rsid w:val="00F907BA"/>
    <w:rsid w:val="00F92744"/>
    <w:rsid w:val="00F92CB3"/>
    <w:rsid w:val="00F951E2"/>
    <w:rsid w:val="00F95393"/>
    <w:rsid w:val="00F954BE"/>
    <w:rsid w:val="00F959E8"/>
    <w:rsid w:val="00F95FE4"/>
    <w:rsid w:val="00F961D5"/>
    <w:rsid w:val="00F96EAD"/>
    <w:rsid w:val="00FA0084"/>
    <w:rsid w:val="00FA0D8D"/>
    <w:rsid w:val="00FA1A51"/>
    <w:rsid w:val="00FA1B8C"/>
    <w:rsid w:val="00FA2D0E"/>
    <w:rsid w:val="00FA3757"/>
    <w:rsid w:val="00FA3C4B"/>
    <w:rsid w:val="00FA4244"/>
    <w:rsid w:val="00FA47CC"/>
    <w:rsid w:val="00FA58BC"/>
    <w:rsid w:val="00FA6925"/>
    <w:rsid w:val="00FA74AC"/>
    <w:rsid w:val="00FA7B1B"/>
    <w:rsid w:val="00FA7C2A"/>
    <w:rsid w:val="00FB0945"/>
    <w:rsid w:val="00FB2270"/>
    <w:rsid w:val="00FB255F"/>
    <w:rsid w:val="00FB275E"/>
    <w:rsid w:val="00FB3F27"/>
    <w:rsid w:val="00FB48B2"/>
    <w:rsid w:val="00FB5867"/>
    <w:rsid w:val="00FB6819"/>
    <w:rsid w:val="00FB6A52"/>
    <w:rsid w:val="00FB6A75"/>
    <w:rsid w:val="00FB76FE"/>
    <w:rsid w:val="00FB7A44"/>
    <w:rsid w:val="00FB7EDC"/>
    <w:rsid w:val="00FC059A"/>
    <w:rsid w:val="00FC17E7"/>
    <w:rsid w:val="00FC19FB"/>
    <w:rsid w:val="00FC1A78"/>
    <w:rsid w:val="00FC22A3"/>
    <w:rsid w:val="00FC31FC"/>
    <w:rsid w:val="00FC4710"/>
    <w:rsid w:val="00FC5873"/>
    <w:rsid w:val="00FD0078"/>
    <w:rsid w:val="00FD2609"/>
    <w:rsid w:val="00FD4DE8"/>
    <w:rsid w:val="00FD66D5"/>
    <w:rsid w:val="00FD67B2"/>
    <w:rsid w:val="00FD68B8"/>
    <w:rsid w:val="00FE18CD"/>
    <w:rsid w:val="00FE2EF2"/>
    <w:rsid w:val="00FE4B17"/>
    <w:rsid w:val="00FE5183"/>
    <w:rsid w:val="00FE7D15"/>
    <w:rsid w:val="00FE7FAB"/>
    <w:rsid w:val="00FF058E"/>
    <w:rsid w:val="00FF155A"/>
    <w:rsid w:val="00FF1A81"/>
    <w:rsid w:val="00FF4BA1"/>
    <w:rsid w:val="00FF570F"/>
    <w:rsid w:val="00FF69F8"/>
    <w:rsid w:val="00FF7A07"/>
    <w:rsid w:val="00FF7F01"/>
    <w:rsid w:val="01452DCF"/>
    <w:rsid w:val="0259D825"/>
    <w:rsid w:val="0273DFE2"/>
    <w:rsid w:val="0338AD48"/>
    <w:rsid w:val="047E34A3"/>
    <w:rsid w:val="05296AE7"/>
    <w:rsid w:val="057EA6C9"/>
    <w:rsid w:val="059B24C4"/>
    <w:rsid w:val="0603D1FF"/>
    <w:rsid w:val="06E4C08C"/>
    <w:rsid w:val="0744786C"/>
    <w:rsid w:val="0764179C"/>
    <w:rsid w:val="0784258E"/>
    <w:rsid w:val="07C48086"/>
    <w:rsid w:val="088873D5"/>
    <w:rsid w:val="0981F6F3"/>
    <w:rsid w:val="09F5A547"/>
    <w:rsid w:val="0B300F36"/>
    <w:rsid w:val="0B71A3C2"/>
    <w:rsid w:val="0BC1C667"/>
    <w:rsid w:val="0D240A96"/>
    <w:rsid w:val="0D5D96C8"/>
    <w:rsid w:val="0DACFD8E"/>
    <w:rsid w:val="0DFB3125"/>
    <w:rsid w:val="0E1C92E6"/>
    <w:rsid w:val="0EF00057"/>
    <w:rsid w:val="104BE597"/>
    <w:rsid w:val="125FBD37"/>
    <w:rsid w:val="132DD8F4"/>
    <w:rsid w:val="133301BF"/>
    <w:rsid w:val="135E07F8"/>
    <w:rsid w:val="146CF830"/>
    <w:rsid w:val="15A58581"/>
    <w:rsid w:val="16BB5034"/>
    <w:rsid w:val="17F0DEB2"/>
    <w:rsid w:val="1951CA09"/>
    <w:rsid w:val="1959C29A"/>
    <w:rsid w:val="1A48AE49"/>
    <w:rsid w:val="1A635F84"/>
    <w:rsid w:val="1AC67B96"/>
    <w:rsid w:val="1B287F74"/>
    <w:rsid w:val="1BE84D1C"/>
    <w:rsid w:val="1C896ACB"/>
    <w:rsid w:val="1CDB45C6"/>
    <w:rsid w:val="1E419B04"/>
    <w:rsid w:val="1EB6CE20"/>
    <w:rsid w:val="1FA81554"/>
    <w:rsid w:val="1FDFFBA1"/>
    <w:rsid w:val="205D62AC"/>
    <w:rsid w:val="205DE062"/>
    <w:rsid w:val="212DF139"/>
    <w:rsid w:val="219D6AA4"/>
    <w:rsid w:val="238790B3"/>
    <w:rsid w:val="23AA4115"/>
    <w:rsid w:val="23CA63F0"/>
    <w:rsid w:val="251414D8"/>
    <w:rsid w:val="253271D7"/>
    <w:rsid w:val="270DDE72"/>
    <w:rsid w:val="2882A4B7"/>
    <w:rsid w:val="289E0087"/>
    <w:rsid w:val="295FAB9F"/>
    <w:rsid w:val="29E8C102"/>
    <w:rsid w:val="2B5501B7"/>
    <w:rsid w:val="2BBA8C28"/>
    <w:rsid w:val="2C06A71A"/>
    <w:rsid w:val="2D356460"/>
    <w:rsid w:val="2D97D54E"/>
    <w:rsid w:val="2DD42382"/>
    <w:rsid w:val="2E85BE96"/>
    <w:rsid w:val="2F94D209"/>
    <w:rsid w:val="30A0F310"/>
    <w:rsid w:val="30C86671"/>
    <w:rsid w:val="32887F58"/>
    <w:rsid w:val="32CDC8F9"/>
    <w:rsid w:val="333ECBE3"/>
    <w:rsid w:val="3393056B"/>
    <w:rsid w:val="33AC2DC8"/>
    <w:rsid w:val="34AA5687"/>
    <w:rsid w:val="357EFBE2"/>
    <w:rsid w:val="35D80FED"/>
    <w:rsid w:val="3728190F"/>
    <w:rsid w:val="37419BB9"/>
    <w:rsid w:val="37C3A5E2"/>
    <w:rsid w:val="3891AEA3"/>
    <w:rsid w:val="38F7C0DC"/>
    <w:rsid w:val="3922B956"/>
    <w:rsid w:val="3A323B02"/>
    <w:rsid w:val="3A427F7F"/>
    <w:rsid w:val="3B08A727"/>
    <w:rsid w:val="3BE4A1D6"/>
    <w:rsid w:val="3C289CA6"/>
    <w:rsid w:val="3CD427BC"/>
    <w:rsid w:val="3CF76C81"/>
    <w:rsid w:val="3D156731"/>
    <w:rsid w:val="3E28B276"/>
    <w:rsid w:val="3EB04EEE"/>
    <w:rsid w:val="3FDC184A"/>
    <w:rsid w:val="411AC4D1"/>
    <w:rsid w:val="41B2F929"/>
    <w:rsid w:val="426786A9"/>
    <w:rsid w:val="42AD855D"/>
    <w:rsid w:val="42C6BFF3"/>
    <w:rsid w:val="43562C26"/>
    <w:rsid w:val="45479655"/>
    <w:rsid w:val="45599904"/>
    <w:rsid w:val="45C1A23F"/>
    <w:rsid w:val="46962F6B"/>
    <w:rsid w:val="46B49D0B"/>
    <w:rsid w:val="47CB9953"/>
    <w:rsid w:val="487EF838"/>
    <w:rsid w:val="49D23B28"/>
    <w:rsid w:val="4AEABEB5"/>
    <w:rsid w:val="4BBB9128"/>
    <w:rsid w:val="4BD4BABE"/>
    <w:rsid w:val="4BDE82CA"/>
    <w:rsid w:val="4C1AAD40"/>
    <w:rsid w:val="4C6582DD"/>
    <w:rsid w:val="4C78863E"/>
    <w:rsid w:val="4D95E11A"/>
    <w:rsid w:val="4DA0C2CD"/>
    <w:rsid w:val="4DA4B65D"/>
    <w:rsid w:val="4E01533E"/>
    <w:rsid w:val="4E3C3198"/>
    <w:rsid w:val="4EC6CD19"/>
    <w:rsid w:val="4EC994D7"/>
    <w:rsid w:val="4EE62EB0"/>
    <w:rsid w:val="50138CBD"/>
    <w:rsid w:val="505F1E0F"/>
    <w:rsid w:val="5061585F"/>
    <w:rsid w:val="50D56AA6"/>
    <w:rsid w:val="5146A3F0"/>
    <w:rsid w:val="52A68B7A"/>
    <w:rsid w:val="531444B7"/>
    <w:rsid w:val="533C5512"/>
    <w:rsid w:val="539ECF8F"/>
    <w:rsid w:val="542AFB5C"/>
    <w:rsid w:val="5466F5C6"/>
    <w:rsid w:val="550CA7E6"/>
    <w:rsid w:val="5538F383"/>
    <w:rsid w:val="55D8FA6B"/>
    <w:rsid w:val="55DD8A91"/>
    <w:rsid w:val="56168101"/>
    <w:rsid w:val="562C8949"/>
    <w:rsid w:val="57BCB713"/>
    <w:rsid w:val="57C9E968"/>
    <w:rsid w:val="58D0D8F5"/>
    <w:rsid w:val="5903E945"/>
    <w:rsid w:val="5A09F940"/>
    <w:rsid w:val="5A62ABEE"/>
    <w:rsid w:val="5A83666B"/>
    <w:rsid w:val="5B1B57C5"/>
    <w:rsid w:val="5B88C39C"/>
    <w:rsid w:val="5D3E314E"/>
    <w:rsid w:val="5D419A02"/>
    <w:rsid w:val="5DC8F0E5"/>
    <w:rsid w:val="5E74AFEF"/>
    <w:rsid w:val="5EBCAB6D"/>
    <w:rsid w:val="5EEAA8F7"/>
    <w:rsid w:val="5F751397"/>
    <w:rsid w:val="6074371C"/>
    <w:rsid w:val="60EB29C9"/>
    <w:rsid w:val="6104B721"/>
    <w:rsid w:val="63B58F52"/>
    <w:rsid w:val="65301AD6"/>
    <w:rsid w:val="655ED763"/>
    <w:rsid w:val="66CBEB37"/>
    <w:rsid w:val="67A718FE"/>
    <w:rsid w:val="67F7218B"/>
    <w:rsid w:val="687E175C"/>
    <w:rsid w:val="6B08E808"/>
    <w:rsid w:val="6C785E70"/>
    <w:rsid w:val="6FCC1A73"/>
    <w:rsid w:val="7072CD7D"/>
    <w:rsid w:val="7093448B"/>
    <w:rsid w:val="70A73F35"/>
    <w:rsid w:val="7173EE05"/>
    <w:rsid w:val="7480DAF0"/>
    <w:rsid w:val="74A1C146"/>
    <w:rsid w:val="74FDFBA4"/>
    <w:rsid w:val="76057155"/>
    <w:rsid w:val="761CAB51"/>
    <w:rsid w:val="77B90BCD"/>
    <w:rsid w:val="77C79E87"/>
    <w:rsid w:val="78963714"/>
    <w:rsid w:val="7A07E4B5"/>
    <w:rsid w:val="7A9EBCF0"/>
    <w:rsid w:val="7BE7D597"/>
    <w:rsid w:val="7C946A76"/>
    <w:rsid w:val="7DC554B1"/>
    <w:rsid w:val="7E74E2FF"/>
    <w:rsid w:val="7EBBED4D"/>
    <w:rsid w:val="7ED9C194"/>
    <w:rsid w:val="7F223D56"/>
    <w:rsid w:val="7F6F3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AB4E1"/>
  <w15:chartTrackingRefBased/>
  <w15:docId w15:val="{4482D7BA-21D5-4C5F-A4A3-42138BD2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11"/>
    <w:pPr>
      <w:spacing w:after="0" w:line="240" w:lineRule="auto"/>
    </w:pPr>
    <w:rPr>
      <w:rFonts w:ascii="Calibri" w:hAnsi="Calibri" w:cs="Calibri"/>
    </w:rPr>
  </w:style>
  <w:style w:type="paragraph" w:styleId="Heading3">
    <w:name w:val="heading 3"/>
    <w:basedOn w:val="Normal"/>
    <w:next w:val="Normal"/>
    <w:link w:val="Heading3Char"/>
    <w:uiPriority w:val="9"/>
    <w:unhideWhenUsed/>
    <w:qFormat/>
    <w:rsid w:val="004045A4"/>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527"/>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2F576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2F5760"/>
  </w:style>
  <w:style w:type="paragraph" w:styleId="Footer">
    <w:name w:val="footer"/>
    <w:basedOn w:val="Normal"/>
    <w:link w:val="FooterChar"/>
    <w:uiPriority w:val="99"/>
    <w:unhideWhenUsed/>
    <w:rsid w:val="002F576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2F5760"/>
  </w:style>
  <w:style w:type="character" w:styleId="CommentReference">
    <w:name w:val="annotation reference"/>
    <w:basedOn w:val="DefaultParagraphFont"/>
    <w:uiPriority w:val="99"/>
    <w:semiHidden/>
    <w:unhideWhenUsed/>
    <w:rsid w:val="009D1297"/>
    <w:rPr>
      <w:sz w:val="16"/>
      <w:szCs w:val="16"/>
    </w:rPr>
  </w:style>
  <w:style w:type="paragraph" w:styleId="CommentText">
    <w:name w:val="annotation text"/>
    <w:basedOn w:val="Normal"/>
    <w:link w:val="CommentTextChar"/>
    <w:uiPriority w:val="99"/>
    <w:unhideWhenUsed/>
    <w:rsid w:val="009D1297"/>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D1297"/>
    <w:rPr>
      <w:sz w:val="20"/>
      <w:szCs w:val="20"/>
    </w:rPr>
  </w:style>
  <w:style w:type="paragraph" w:styleId="CommentSubject">
    <w:name w:val="annotation subject"/>
    <w:basedOn w:val="CommentText"/>
    <w:next w:val="CommentText"/>
    <w:link w:val="CommentSubjectChar"/>
    <w:uiPriority w:val="99"/>
    <w:semiHidden/>
    <w:unhideWhenUsed/>
    <w:rsid w:val="009D1297"/>
    <w:rPr>
      <w:b/>
      <w:bCs/>
    </w:rPr>
  </w:style>
  <w:style w:type="character" w:customStyle="1" w:styleId="CommentSubjectChar">
    <w:name w:val="Comment Subject Char"/>
    <w:basedOn w:val="CommentTextChar"/>
    <w:link w:val="CommentSubject"/>
    <w:uiPriority w:val="99"/>
    <w:semiHidden/>
    <w:rsid w:val="009D1297"/>
    <w:rPr>
      <w:b/>
      <w:bCs/>
      <w:sz w:val="20"/>
      <w:szCs w:val="20"/>
    </w:rPr>
  </w:style>
  <w:style w:type="paragraph" w:styleId="BalloonText">
    <w:name w:val="Balloon Text"/>
    <w:basedOn w:val="Normal"/>
    <w:link w:val="BalloonTextChar"/>
    <w:uiPriority w:val="99"/>
    <w:semiHidden/>
    <w:unhideWhenUsed/>
    <w:rsid w:val="009D1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297"/>
    <w:rPr>
      <w:rFonts w:ascii="Segoe UI" w:hAnsi="Segoe UI" w:cs="Segoe UI"/>
      <w:sz w:val="18"/>
      <w:szCs w:val="18"/>
    </w:rPr>
  </w:style>
  <w:style w:type="character" w:styleId="IntenseReference">
    <w:name w:val="Intense Reference"/>
    <w:basedOn w:val="DefaultParagraphFont"/>
    <w:uiPriority w:val="32"/>
    <w:qFormat/>
    <w:rsid w:val="000138DD"/>
    <w:rPr>
      <w:b/>
      <w:bCs/>
      <w:smallCaps/>
      <w:color w:val="4472C4" w:themeColor="accent1"/>
      <w:spacing w:val="5"/>
    </w:rPr>
  </w:style>
  <w:style w:type="character" w:styleId="IntenseEmphasis">
    <w:name w:val="Intense Emphasis"/>
    <w:basedOn w:val="DefaultParagraphFont"/>
    <w:uiPriority w:val="21"/>
    <w:qFormat/>
    <w:rsid w:val="000138DD"/>
    <w:rPr>
      <w:i w:val="0"/>
      <w:iCs/>
      <w:color w:val="4472C4" w:themeColor="accent1"/>
    </w:rPr>
  </w:style>
  <w:style w:type="table" w:styleId="TableGrid">
    <w:name w:val="Table Grid"/>
    <w:basedOn w:val="TableNormal"/>
    <w:uiPriority w:val="39"/>
    <w:rsid w:val="00CD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CAC"/>
    <w:rPr>
      <w:color w:val="0563C1" w:themeColor="hyperlink"/>
      <w:u w:val="single"/>
    </w:rPr>
  </w:style>
  <w:style w:type="character" w:styleId="UnresolvedMention">
    <w:name w:val="Unresolved Mention"/>
    <w:basedOn w:val="DefaultParagraphFont"/>
    <w:uiPriority w:val="99"/>
    <w:unhideWhenUsed/>
    <w:rsid w:val="008D3CAC"/>
    <w:rPr>
      <w:color w:val="605E5C"/>
      <w:shd w:val="clear" w:color="auto" w:fill="E1DFDD"/>
    </w:rPr>
  </w:style>
  <w:style w:type="character" w:styleId="FollowedHyperlink">
    <w:name w:val="FollowedHyperlink"/>
    <w:basedOn w:val="DefaultParagraphFont"/>
    <w:uiPriority w:val="99"/>
    <w:semiHidden/>
    <w:unhideWhenUsed/>
    <w:rsid w:val="00CE0487"/>
    <w:rPr>
      <w:color w:val="954F72" w:themeColor="followedHyperlink"/>
      <w:u w:val="single"/>
    </w:rPr>
  </w:style>
  <w:style w:type="character" w:styleId="Mention">
    <w:name w:val="Mention"/>
    <w:basedOn w:val="DefaultParagraphFont"/>
    <w:uiPriority w:val="99"/>
    <w:unhideWhenUsed/>
    <w:rsid w:val="000C703D"/>
    <w:rPr>
      <w:color w:val="2B579A"/>
      <w:shd w:val="clear" w:color="auto" w:fill="E1DFDD"/>
    </w:rPr>
  </w:style>
  <w:style w:type="paragraph" w:customStyle="1" w:styleId="Default">
    <w:name w:val="Default"/>
    <w:rsid w:val="009C4CC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976AD"/>
    <w:pPr>
      <w:spacing w:after="0" w:line="240" w:lineRule="auto"/>
    </w:pPr>
  </w:style>
  <w:style w:type="paragraph" w:styleId="NormalWeb">
    <w:name w:val="Normal (Web)"/>
    <w:basedOn w:val="Normal"/>
    <w:uiPriority w:val="99"/>
    <w:unhideWhenUsed/>
    <w:rsid w:val="00D6690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931EF"/>
    <w:rPr>
      <w:b/>
      <w:bCs/>
    </w:rPr>
  </w:style>
  <w:style w:type="paragraph" w:styleId="NoSpacing">
    <w:name w:val="No Spacing"/>
    <w:uiPriority w:val="1"/>
    <w:qFormat/>
    <w:rsid w:val="00B4592B"/>
    <w:pPr>
      <w:spacing w:after="0" w:line="240" w:lineRule="auto"/>
    </w:pPr>
  </w:style>
  <w:style w:type="character" w:customStyle="1" w:styleId="Heading3Char">
    <w:name w:val="Heading 3 Char"/>
    <w:basedOn w:val="DefaultParagraphFont"/>
    <w:link w:val="Heading3"/>
    <w:uiPriority w:val="9"/>
    <w:rsid w:val="004045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024">
      <w:bodyDiv w:val="1"/>
      <w:marLeft w:val="0"/>
      <w:marRight w:val="0"/>
      <w:marTop w:val="0"/>
      <w:marBottom w:val="0"/>
      <w:divBdr>
        <w:top w:val="none" w:sz="0" w:space="0" w:color="auto"/>
        <w:left w:val="none" w:sz="0" w:space="0" w:color="auto"/>
        <w:bottom w:val="none" w:sz="0" w:space="0" w:color="auto"/>
        <w:right w:val="none" w:sz="0" w:space="0" w:color="auto"/>
      </w:divBdr>
    </w:div>
    <w:div w:id="50227013">
      <w:bodyDiv w:val="1"/>
      <w:marLeft w:val="0"/>
      <w:marRight w:val="0"/>
      <w:marTop w:val="0"/>
      <w:marBottom w:val="0"/>
      <w:divBdr>
        <w:top w:val="none" w:sz="0" w:space="0" w:color="auto"/>
        <w:left w:val="none" w:sz="0" w:space="0" w:color="auto"/>
        <w:bottom w:val="none" w:sz="0" w:space="0" w:color="auto"/>
        <w:right w:val="none" w:sz="0" w:space="0" w:color="auto"/>
      </w:divBdr>
    </w:div>
    <w:div w:id="223806307">
      <w:bodyDiv w:val="1"/>
      <w:marLeft w:val="0"/>
      <w:marRight w:val="0"/>
      <w:marTop w:val="0"/>
      <w:marBottom w:val="0"/>
      <w:divBdr>
        <w:top w:val="none" w:sz="0" w:space="0" w:color="auto"/>
        <w:left w:val="none" w:sz="0" w:space="0" w:color="auto"/>
        <w:bottom w:val="none" w:sz="0" w:space="0" w:color="auto"/>
        <w:right w:val="none" w:sz="0" w:space="0" w:color="auto"/>
      </w:divBdr>
    </w:div>
    <w:div w:id="631910653">
      <w:bodyDiv w:val="1"/>
      <w:marLeft w:val="0"/>
      <w:marRight w:val="0"/>
      <w:marTop w:val="0"/>
      <w:marBottom w:val="0"/>
      <w:divBdr>
        <w:top w:val="none" w:sz="0" w:space="0" w:color="auto"/>
        <w:left w:val="none" w:sz="0" w:space="0" w:color="auto"/>
        <w:bottom w:val="none" w:sz="0" w:space="0" w:color="auto"/>
        <w:right w:val="none" w:sz="0" w:space="0" w:color="auto"/>
      </w:divBdr>
    </w:div>
    <w:div w:id="747190314">
      <w:bodyDiv w:val="1"/>
      <w:marLeft w:val="0"/>
      <w:marRight w:val="0"/>
      <w:marTop w:val="0"/>
      <w:marBottom w:val="0"/>
      <w:divBdr>
        <w:top w:val="none" w:sz="0" w:space="0" w:color="auto"/>
        <w:left w:val="none" w:sz="0" w:space="0" w:color="auto"/>
        <w:bottom w:val="none" w:sz="0" w:space="0" w:color="auto"/>
        <w:right w:val="none" w:sz="0" w:space="0" w:color="auto"/>
      </w:divBdr>
    </w:div>
    <w:div w:id="909194275">
      <w:bodyDiv w:val="1"/>
      <w:marLeft w:val="0"/>
      <w:marRight w:val="0"/>
      <w:marTop w:val="0"/>
      <w:marBottom w:val="0"/>
      <w:divBdr>
        <w:top w:val="none" w:sz="0" w:space="0" w:color="auto"/>
        <w:left w:val="none" w:sz="0" w:space="0" w:color="auto"/>
        <w:bottom w:val="none" w:sz="0" w:space="0" w:color="auto"/>
        <w:right w:val="none" w:sz="0" w:space="0" w:color="auto"/>
      </w:divBdr>
    </w:div>
    <w:div w:id="913201667">
      <w:bodyDiv w:val="1"/>
      <w:marLeft w:val="0"/>
      <w:marRight w:val="0"/>
      <w:marTop w:val="0"/>
      <w:marBottom w:val="0"/>
      <w:divBdr>
        <w:top w:val="none" w:sz="0" w:space="0" w:color="auto"/>
        <w:left w:val="none" w:sz="0" w:space="0" w:color="auto"/>
        <w:bottom w:val="none" w:sz="0" w:space="0" w:color="auto"/>
        <w:right w:val="none" w:sz="0" w:space="0" w:color="auto"/>
      </w:divBdr>
    </w:div>
    <w:div w:id="1058473435">
      <w:bodyDiv w:val="1"/>
      <w:marLeft w:val="0"/>
      <w:marRight w:val="0"/>
      <w:marTop w:val="0"/>
      <w:marBottom w:val="0"/>
      <w:divBdr>
        <w:top w:val="none" w:sz="0" w:space="0" w:color="auto"/>
        <w:left w:val="none" w:sz="0" w:space="0" w:color="auto"/>
        <w:bottom w:val="none" w:sz="0" w:space="0" w:color="auto"/>
        <w:right w:val="none" w:sz="0" w:space="0" w:color="auto"/>
      </w:divBdr>
    </w:div>
    <w:div w:id="1275290993">
      <w:bodyDiv w:val="1"/>
      <w:marLeft w:val="0"/>
      <w:marRight w:val="0"/>
      <w:marTop w:val="0"/>
      <w:marBottom w:val="0"/>
      <w:divBdr>
        <w:top w:val="none" w:sz="0" w:space="0" w:color="auto"/>
        <w:left w:val="none" w:sz="0" w:space="0" w:color="auto"/>
        <w:bottom w:val="none" w:sz="0" w:space="0" w:color="auto"/>
        <w:right w:val="none" w:sz="0" w:space="0" w:color="auto"/>
      </w:divBdr>
    </w:div>
    <w:div w:id="1447194277">
      <w:bodyDiv w:val="1"/>
      <w:marLeft w:val="0"/>
      <w:marRight w:val="0"/>
      <w:marTop w:val="0"/>
      <w:marBottom w:val="0"/>
      <w:divBdr>
        <w:top w:val="none" w:sz="0" w:space="0" w:color="auto"/>
        <w:left w:val="none" w:sz="0" w:space="0" w:color="auto"/>
        <w:bottom w:val="none" w:sz="0" w:space="0" w:color="auto"/>
        <w:right w:val="none" w:sz="0" w:space="0" w:color="auto"/>
      </w:divBdr>
    </w:div>
    <w:div w:id="1449162860">
      <w:bodyDiv w:val="1"/>
      <w:marLeft w:val="0"/>
      <w:marRight w:val="0"/>
      <w:marTop w:val="0"/>
      <w:marBottom w:val="0"/>
      <w:divBdr>
        <w:top w:val="none" w:sz="0" w:space="0" w:color="auto"/>
        <w:left w:val="none" w:sz="0" w:space="0" w:color="auto"/>
        <w:bottom w:val="none" w:sz="0" w:space="0" w:color="auto"/>
        <w:right w:val="none" w:sz="0" w:space="0" w:color="auto"/>
      </w:divBdr>
    </w:div>
    <w:div w:id="1543713657">
      <w:bodyDiv w:val="1"/>
      <w:marLeft w:val="0"/>
      <w:marRight w:val="0"/>
      <w:marTop w:val="0"/>
      <w:marBottom w:val="0"/>
      <w:divBdr>
        <w:top w:val="none" w:sz="0" w:space="0" w:color="auto"/>
        <w:left w:val="none" w:sz="0" w:space="0" w:color="auto"/>
        <w:bottom w:val="none" w:sz="0" w:space="0" w:color="auto"/>
        <w:right w:val="none" w:sz="0" w:space="0" w:color="auto"/>
      </w:divBdr>
    </w:div>
    <w:div w:id="1585604136">
      <w:bodyDiv w:val="1"/>
      <w:marLeft w:val="0"/>
      <w:marRight w:val="0"/>
      <w:marTop w:val="0"/>
      <w:marBottom w:val="0"/>
      <w:divBdr>
        <w:top w:val="none" w:sz="0" w:space="0" w:color="auto"/>
        <w:left w:val="none" w:sz="0" w:space="0" w:color="auto"/>
        <w:bottom w:val="none" w:sz="0" w:space="0" w:color="auto"/>
        <w:right w:val="none" w:sz="0" w:space="0" w:color="auto"/>
      </w:divBdr>
    </w:div>
    <w:div w:id="1609237698">
      <w:bodyDiv w:val="1"/>
      <w:marLeft w:val="0"/>
      <w:marRight w:val="0"/>
      <w:marTop w:val="0"/>
      <w:marBottom w:val="0"/>
      <w:divBdr>
        <w:top w:val="none" w:sz="0" w:space="0" w:color="auto"/>
        <w:left w:val="none" w:sz="0" w:space="0" w:color="auto"/>
        <w:bottom w:val="none" w:sz="0" w:space="0" w:color="auto"/>
        <w:right w:val="none" w:sz="0" w:space="0" w:color="auto"/>
      </w:divBdr>
    </w:div>
    <w:div w:id="1674527017">
      <w:bodyDiv w:val="1"/>
      <w:marLeft w:val="0"/>
      <w:marRight w:val="0"/>
      <w:marTop w:val="0"/>
      <w:marBottom w:val="0"/>
      <w:divBdr>
        <w:top w:val="none" w:sz="0" w:space="0" w:color="auto"/>
        <w:left w:val="none" w:sz="0" w:space="0" w:color="auto"/>
        <w:bottom w:val="none" w:sz="0" w:space="0" w:color="auto"/>
        <w:right w:val="none" w:sz="0" w:space="0" w:color="auto"/>
      </w:divBdr>
    </w:div>
    <w:div w:id="1722090779">
      <w:bodyDiv w:val="1"/>
      <w:marLeft w:val="0"/>
      <w:marRight w:val="0"/>
      <w:marTop w:val="0"/>
      <w:marBottom w:val="0"/>
      <w:divBdr>
        <w:top w:val="none" w:sz="0" w:space="0" w:color="auto"/>
        <w:left w:val="none" w:sz="0" w:space="0" w:color="auto"/>
        <w:bottom w:val="none" w:sz="0" w:space="0" w:color="auto"/>
        <w:right w:val="none" w:sz="0" w:space="0" w:color="auto"/>
      </w:divBdr>
    </w:div>
    <w:div w:id="1929925856">
      <w:bodyDiv w:val="1"/>
      <w:marLeft w:val="0"/>
      <w:marRight w:val="0"/>
      <w:marTop w:val="0"/>
      <w:marBottom w:val="0"/>
      <w:divBdr>
        <w:top w:val="none" w:sz="0" w:space="0" w:color="auto"/>
        <w:left w:val="none" w:sz="0" w:space="0" w:color="auto"/>
        <w:bottom w:val="none" w:sz="0" w:space="0" w:color="auto"/>
        <w:right w:val="none" w:sz="0" w:space="0" w:color="auto"/>
      </w:divBdr>
    </w:div>
    <w:div w:id="2074811443">
      <w:bodyDiv w:val="1"/>
      <w:marLeft w:val="0"/>
      <w:marRight w:val="0"/>
      <w:marTop w:val="0"/>
      <w:marBottom w:val="0"/>
      <w:divBdr>
        <w:top w:val="none" w:sz="0" w:space="0" w:color="auto"/>
        <w:left w:val="none" w:sz="0" w:space="0" w:color="auto"/>
        <w:bottom w:val="none" w:sz="0" w:space="0" w:color="auto"/>
        <w:right w:val="none" w:sz="0" w:space="0" w:color="auto"/>
      </w:divBdr>
    </w:div>
    <w:div w:id="21266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us06web.zoom.us_j_83920677636-3Fpwd-3DFZmoDg3UxJk8cnzODjWMFfzGaxwlvw.1&amp;d=DwMFAg&amp;c=euGZstcaTDllvimEN8b7jXrwqOf-v5A_CdpgnVfiiMM&amp;r=21hzlvq_-bcJSRFuGwTXoTz4weFeU4iO8QudKdJjt3AkIh25dZzVy4bKnV4maRHO&amp;m=I3zqTSnJl6hnwmRgfPvEeKSczEFNg8Hk1MWS3Z8570eDIWfjnC3xo302frMBGXwO&amp;s=S_rqdrLzk05-ABtlJ8mSI5hfLyt0k-u9aRtZXRR2NNg&amp;e=" TargetMode="External"/><Relationship Id="rId18" Type="http://schemas.openxmlformats.org/officeDocument/2006/relationships/footer" Target="footer1.xml"/><Relationship Id="rId26" Type="http://schemas.openxmlformats.org/officeDocument/2006/relationships/hyperlink" Target="https://secure.rco.wa.gov/prism/search/ProjectSnapshot.aspx?ProjectNumber=24-1149" TargetMode="External"/><Relationship Id="rId3" Type="http://schemas.openxmlformats.org/officeDocument/2006/relationships/customXml" Target="../customXml/item3.xml"/><Relationship Id="rId21" Type="http://schemas.openxmlformats.org/officeDocument/2006/relationships/hyperlink" Target="https://secure.rco.wa.gov/prism/search/ProjectSnapshot.aspx?ProjectNumber=24-1161" TargetMode="External"/><Relationship Id="rId7" Type="http://schemas.openxmlformats.org/officeDocument/2006/relationships/settings" Target="settings.xml"/><Relationship Id="rId12" Type="http://schemas.openxmlformats.org/officeDocument/2006/relationships/hyperlink" Target="mailto:michelle.deckard@psp.wa.gov" TargetMode="External"/><Relationship Id="rId17" Type="http://schemas.openxmlformats.org/officeDocument/2006/relationships/header" Target="header1.xml"/><Relationship Id="rId25" Type="http://schemas.openxmlformats.org/officeDocument/2006/relationships/hyperlink" Target="https://secure.rco.wa.gov/prism/search/ProjectSnapshot.aspx?ProjectNumber=24-1168"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secure.rco.wa.gov/prism/search/ProjectSnapshot.aspx?ProjectNumber=24-115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bhinn.gilbert@psp.wa.gov" TargetMode="External"/><Relationship Id="rId24" Type="http://schemas.openxmlformats.org/officeDocument/2006/relationships/hyperlink" Target="https://secure.rco.wa.gov/prism/search/ProjectSnapshot.aspx?ProjectNumber=24-1167"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secure.rco.wa.gov/prism/search/ProjectSnapshot.aspx?ProjectNumber=24-1170" TargetMode="External"/><Relationship Id="rId28" Type="http://schemas.openxmlformats.org/officeDocument/2006/relationships/hyperlink" Target="https://secure.rco.wa.gov/prism/search/ProjectSnapshot.aspx?ProjectNumber=24-1147" TargetMode="External"/><Relationship Id="rId10" Type="http://schemas.openxmlformats.org/officeDocument/2006/relationships/endnotes" Target="endnotes.xml"/><Relationship Id="rId19" Type="http://schemas.openxmlformats.org/officeDocument/2006/relationships/hyperlink" Target="https://secure.rco.wa.gov/prism/search/ProjectSnapshot.aspx?ProjectNumber=24-11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6web.zoom.us/j/83920677636?pwd=FZmoDg3UxJk8cnzODjWMFfzGaxwlvw.1" TargetMode="External"/><Relationship Id="rId22" Type="http://schemas.openxmlformats.org/officeDocument/2006/relationships/hyperlink" Target="https://secure.rco.wa.gov/prism/search/ProjectSnapshot.aspx?ProjectNumber=24-1148" TargetMode="External"/><Relationship Id="rId27" Type="http://schemas.openxmlformats.org/officeDocument/2006/relationships/hyperlink" Target="https://secure.rco.wa.gov/prism/search/ProjectSnapshot.aspx?ProjectNumber=24-1140"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estsoundpartners.org/" TargetMode="External"/><Relationship Id="rId1" Type="http://schemas.openxmlformats.org/officeDocument/2006/relationships/hyperlink" Target="https://westsoundpartn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F186459544245BFF3F86948AFFB7F" ma:contentTypeVersion="17" ma:contentTypeDescription="Create a new document." ma:contentTypeScope="" ma:versionID="61f25373f5eab3bb5c9541ae118fc939">
  <xsd:schema xmlns:xsd="http://www.w3.org/2001/XMLSchema" xmlns:xs="http://www.w3.org/2001/XMLSchema" xmlns:p="http://schemas.microsoft.com/office/2006/metadata/properties" xmlns:ns2="06499532-9b22-4aad-ab63-354d1228fad5" xmlns:ns3="7d178508-cff9-4ee0-a3fd-0eaeda38bde6" xmlns:ns4="ce0bb5e8-385f-4cfd-a498-d9a3dd15804d" targetNamespace="http://schemas.microsoft.com/office/2006/metadata/properties" ma:root="true" ma:fieldsID="55c290cf14a9f992eee050c7c99dafd1" ns2:_="" ns3:_="" ns4:_="">
    <xsd:import namespace="06499532-9b22-4aad-ab63-354d1228fad5"/>
    <xsd:import namespace="7d178508-cff9-4ee0-a3fd-0eaeda38bde6"/>
    <xsd:import namespace="ce0bb5e8-385f-4cfd-a498-d9a3dd1580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99532-9b22-4aad-ab63-354d1228f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19cc6a-489e-4e26-8617-8d4469e57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78508-cff9-4ee0-a3fd-0eaeda38bd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13cc31-3680-4da6-b531-707b846854f1}" ma:internalName="TaxCatchAll" ma:showField="CatchAllData" ma:web="7d178508-cff9-4ee0-a3fd-0eaeda38bd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0bb5e8-385f-4cfd-a498-d9a3dd15804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99532-9b22-4aad-ab63-354d1228fad5">
      <Terms xmlns="http://schemas.microsoft.com/office/infopath/2007/PartnerControls"/>
    </lcf76f155ced4ddcb4097134ff3c332f>
    <TaxCatchAll xmlns="7d178508-cff9-4ee0-a3fd-0eaeda38bde6" xsi:nil="true"/>
  </documentManagement>
</p:properties>
</file>

<file path=customXml/itemProps1.xml><?xml version="1.0" encoding="utf-8"?>
<ds:datastoreItem xmlns:ds="http://schemas.openxmlformats.org/officeDocument/2006/customXml" ds:itemID="{AC7A0A30-6470-45F7-827E-A3C22791E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99532-9b22-4aad-ab63-354d1228fad5"/>
    <ds:schemaRef ds:uri="7d178508-cff9-4ee0-a3fd-0eaeda38bde6"/>
    <ds:schemaRef ds:uri="ce0bb5e8-385f-4cfd-a498-d9a3dd158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9F27D-C626-44BD-9364-BE7B34430193}">
  <ds:schemaRefs>
    <ds:schemaRef ds:uri="http://schemas.microsoft.com/sharepoint/v3/contenttype/forms"/>
  </ds:schemaRefs>
</ds:datastoreItem>
</file>

<file path=customXml/itemProps3.xml><?xml version="1.0" encoding="utf-8"?>
<ds:datastoreItem xmlns:ds="http://schemas.openxmlformats.org/officeDocument/2006/customXml" ds:itemID="{F4B94E00-DD6A-407D-91ED-DDF471EC43B1}">
  <ds:schemaRefs>
    <ds:schemaRef ds:uri="http://schemas.openxmlformats.org/officeDocument/2006/bibliography"/>
  </ds:schemaRefs>
</ds:datastoreItem>
</file>

<file path=customXml/itemProps4.xml><?xml version="1.0" encoding="utf-8"?>
<ds:datastoreItem xmlns:ds="http://schemas.openxmlformats.org/officeDocument/2006/customXml" ds:itemID="{B12C6A1A-E463-4A0D-8EE0-A06D8D32BC29}">
  <ds:schemaRefs>
    <ds:schemaRef ds:uri="http://schemas.microsoft.com/office/2006/metadata/properties"/>
    <ds:schemaRef ds:uri="http://schemas.microsoft.com/office/infopath/2007/PartnerControls"/>
    <ds:schemaRef ds:uri="06499532-9b22-4aad-ab63-354d1228fad5"/>
    <ds:schemaRef ds:uri="7d178508-cff9-4ee0-a3fd-0eaeda38bd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Links>
    <vt:vector size="30" baseType="variant">
      <vt:variant>
        <vt:i4>3014711</vt:i4>
      </vt:variant>
      <vt:variant>
        <vt:i4>9</vt:i4>
      </vt:variant>
      <vt:variant>
        <vt:i4>0</vt:i4>
      </vt:variant>
      <vt:variant>
        <vt:i4>5</vt:i4>
      </vt:variant>
      <vt:variant>
        <vt:lpwstr>https://us06web.zoom.us/j/83920677636?pwd=FZmoDg3UxJk8cnzODjWMFfzGaxwlvw.1</vt:lpwstr>
      </vt:variant>
      <vt:variant>
        <vt:lpwstr/>
      </vt:variant>
      <vt:variant>
        <vt:i4>5832712</vt:i4>
      </vt:variant>
      <vt:variant>
        <vt:i4>6</vt:i4>
      </vt:variant>
      <vt:variant>
        <vt:i4>0</vt:i4>
      </vt:variant>
      <vt:variant>
        <vt:i4>5</vt:i4>
      </vt:variant>
      <vt:variant>
        <vt:lpwstr>https://urldefense.proofpoint.com/v2/url?u=https-3A__us06web.zoom.us_j_83920677636-3Fpwd-3DFZmoDg3UxJk8cnzODjWMFfzGaxwlvw.1&amp;d=DwMFAg&amp;c=euGZstcaTDllvimEN8b7jXrwqOf-v5A_CdpgnVfiiMM&amp;r=21hzlvq_-bcJSRFuGwTXoTz4weFeU4iO8QudKdJjt3AkIh25dZzVy4bKnV4maRHO&amp;m=I3zqTSnJl6hnwmRgfPvEeKSczEFNg8Hk1MWS3Z8570eDIWfjnC3xo302frMBGXwO&amp;s=S_rqdrLzk05-ABtlJ8mSI5hfLyt0k-u9aRtZXRR2NNg&amp;e=</vt:lpwstr>
      </vt:variant>
      <vt:variant>
        <vt:lpwstr/>
      </vt:variant>
      <vt:variant>
        <vt:i4>6750241</vt:i4>
      </vt:variant>
      <vt:variant>
        <vt:i4>3</vt:i4>
      </vt:variant>
      <vt:variant>
        <vt:i4>0</vt:i4>
      </vt:variant>
      <vt:variant>
        <vt:i4>5</vt:i4>
      </vt:variant>
      <vt:variant>
        <vt:lpwstr>https://experience.arcgis.com/experience/6f12941d99644b0e93deaed86f1674f0/page/Active/?views=Active-Announcements%2CActivity-Types</vt:lpwstr>
      </vt:variant>
      <vt:variant>
        <vt:lpwstr/>
      </vt:variant>
      <vt:variant>
        <vt:i4>5832712</vt:i4>
      </vt:variant>
      <vt:variant>
        <vt:i4>0</vt:i4>
      </vt:variant>
      <vt:variant>
        <vt:i4>0</vt:i4>
      </vt:variant>
      <vt:variant>
        <vt:i4>5</vt:i4>
      </vt:variant>
      <vt:variant>
        <vt:lpwstr>https://urldefense.proofpoint.com/v2/url?u=https-3A__us06web.zoom.us_j_83920677636-3Fpwd-3DFZmoDg3UxJk8cnzODjWMFfzGaxwlvw.1&amp;d=DwMFAg&amp;c=euGZstcaTDllvimEN8b7jXrwqOf-v5A_CdpgnVfiiMM&amp;r=21hzlvq_-bcJSRFuGwTXoTz4weFeU4iO8QudKdJjt3AkIh25dZzVy4bKnV4maRHO&amp;m=I3zqTSnJl6hnwmRgfPvEeKSczEFNg8Hk1MWS3Z8570eDIWfjnC3xo302frMBGXwO&amp;s=S_rqdrLzk05-ABtlJ8mSI5hfLyt0k-u9aRtZXRR2NNg&amp;e=</vt:lpwstr>
      </vt:variant>
      <vt:variant>
        <vt:lpwstr/>
      </vt:variant>
      <vt:variant>
        <vt:i4>7077933</vt:i4>
      </vt:variant>
      <vt:variant>
        <vt:i4>0</vt:i4>
      </vt:variant>
      <vt:variant>
        <vt:i4>0</vt:i4>
      </vt:variant>
      <vt:variant>
        <vt:i4>5</vt:i4>
      </vt:variant>
      <vt:variant>
        <vt:lpwstr>https://westsoundpartners.org/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Kirvie Mesebeluu-Yobech</dc:creator>
  <cp:keywords/>
  <dc:description/>
  <cp:lastModifiedBy>Renee Johnson</cp:lastModifiedBy>
  <cp:revision>3</cp:revision>
  <cp:lastPrinted>2023-02-07T16:11:00Z</cp:lastPrinted>
  <dcterms:created xsi:type="dcterms:W3CDTF">2024-05-21T20:58:00Z</dcterms:created>
  <dcterms:modified xsi:type="dcterms:W3CDTF">2024-05-21T21:00:00Z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0x0101000E4F186459544245BFF3F86948AFFB7F</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