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1A02D" w14:textId="1C9859CF" w:rsidR="00A75C7B" w:rsidRDefault="00DE4F1B" w:rsidP="009043F5">
      <w:pPr>
        <w:pStyle w:val="NoSpacing"/>
        <w:jc w:val="center"/>
        <w:rPr>
          <w:rFonts w:cstheme="minorHAnsi"/>
          <w:b/>
          <w:bCs/>
          <w:sz w:val="24"/>
          <w:szCs w:val="24"/>
        </w:rPr>
      </w:pPr>
      <w:r>
        <w:rPr>
          <w:noProof/>
        </w:rPr>
        <w:drawing>
          <wp:inline distT="0" distB="0" distL="0" distR="0" wp14:anchorId="1BBA261B" wp14:editId="4F548D5C">
            <wp:extent cx="1647825" cy="655767"/>
            <wp:effectExtent l="0" t="0" r="0" b="0"/>
            <wp:docPr id="1892567377" name="Picture 189256737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7825" cy="655767"/>
                    </a:xfrm>
                    <a:prstGeom prst="rect">
                      <a:avLst/>
                    </a:prstGeom>
                  </pic:spPr>
                </pic:pic>
              </a:graphicData>
            </a:graphic>
          </wp:inline>
        </w:drawing>
      </w:r>
    </w:p>
    <w:p w14:paraId="65A6BC47" w14:textId="0B7BB4E5" w:rsidR="009043F5" w:rsidRDefault="009043F5" w:rsidP="009043F5">
      <w:pPr>
        <w:pStyle w:val="NoSpacing"/>
        <w:jc w:val="center"/>
        <w:rPr>
          <w:rFonts w:cstheme="minorHAnsi"/>
          <w:b/>
          <w:bCs/>
        </w:rPr>
      </w:pPr>
      <w:r w:rsidRPr="00490E6A">
        <w:rPr>
          <w:rFonts w:cstheme="minorHAnsi"/>
          <w:b/>
          <w:bCs/>
        </w:rPr>
        <w:t xml:space="preserve">Technical Advisory Group </w:t>
      </w:r>
    </w:p>
    <w:p w14:paraId="00068703" w14:textId="6306807A" w:rsidR="00E210F4" w:rsidRPr="00490E6A" w:rsidRDefault="00E210F4" w:rsidP="009043F5">
      <w:pPr>
        <w:pStyle w:val="NoSpacing"/>
        <w:jc w:val="center"/>
        <w:rPr>
          <w:rFonts w:cstheme="minorHAnsi"/>
          <w:b/>
          <w:bCs/>
        </w:rPr>
      </w:pPr>
      <w:r>
        <w:rPr>
          <w:rFonts w:cstheme="minorHAnsi"/>
          <w:b/>
          <w:bCs/>
        </w:rPr>
        <w:t>DRAFT Meeting Summary</w:t>
      </w:r>
    </w:p>
    <w:p w14:paraId="4891DC4A" w14:textId="40524B2C" w:rsidR="009043F5" w:rsidRPr="00490E6A" w:rsidRDefault="009043F5" w:rsidP="009043F5">
      <w:pPr>
        <w:pStyle w:val="NoSpacing"/>
        <w:jc w:val="center"/>
        <w:rPr>
          <w:rFonts w:cstheme="minorHAnsi"/>
        </w:rPr>
      </w:pPr>
      <w:r w:rsidRPr="00490E6A">
        <w:rPr>
          <w:rFonts w:cstheme="minorHAnsi"/>
        </w:rPr>
        <w:t xml:space="preserve">January 9, </w:t>
      </w:r>
      <w:proofErr w:type="gramStart"/>
      <w:r w:rsidRPr="00490E6A">
        <w:rPr>
          <w:rFonts w:cstheme="minorHAnsi"/>
        </w:rPr>
        <w:t>2024</w:t>
      </w:r>
      <w:proofErr w:type="gramEnd"/>
      <w:r w:rsidRPr="00490E6A">
        <w:rPr>
          <w:rFonts w:cstheme="minorHAnsi"/>
        </w:rPr>
        <w:t xml:space="preserve"> | 9:00 – 12:00 &amp; 12:30 </w:t>
      </w:r>
      <w:r w:rsidR="00DE4F1B" w:rsidRPr="00490E6A">
        <w:rPr>
          <w:rFonts w:cstheme="minorHAnsi"/>
        </w:rPr>
        <w:t>-</w:t>
      </w:r>
      <w:r w:rsidRPr="00490E6A">
        <w:rPr>
          <w:rFonts w:cstheme="minorHAnsi"/>
        </w:rPr>
        <w:t xml:space="preserve"> 2:30</w:t>
      </w:r>
    </w:p>
    <w:p w14:paraId="3E428BBE" w14:textId="090D48F3" w:rsidR="001C7CEE" w:rsidRDefault="00902691" w:rsidP="009043F5">
      <w:pPr>
        <w:jc w:val="center"/>
        <w:rPr>
          <w:rStyle w:val="Hyperlink"/>
          <w:rFonts w:asciiTheme="minorHAnsi" w:hAnsiTheme="minorHAnsi" w:cstheme="minorHAnsi"/>
          <w:color w:val="auto"/>
          <w:u w:val="none"/>
        </w:rPr>
      </w:pPr>
      <w:r w:rsidRPr="00902691">
        <w:rPr>
          <w:rStyle w:val="Hyperlink"/>
          <w:rFonts w:asciiTheme="minorHAnsi" w:hAnsiTheme="minorHAnsi" w:cstheme="minorHAnsi"/>
          <w:color w:val="auto"/>
          <w:u w:val="none"/>
        </w:rPr>
        <w:t>Virtual Zoom Meetings</w:t>
      </w:r>
    </w:p>
    <w:p w14:paraId="327DDF84" w14:textId="77777777" w:rsidR="00902691" w:rsidRPr="00902691" w:rsidRDefault="00902691" w:rsidP="009043F5">
      <w:pPr>
        <w:jc w:val="center"/>
        <w:rPr>
          <w:rStyle w:val="Hyperlink"/>
          <w:rFonts w:asciiTheme="minorHAnsi" w:hAnsiTheme="minorHAnsi" w:cstheme="minorHAnsi"/>
          <w:color w:val="auto"/>
          <w:u w:val="none"/>
        </w:rPr>
      </w:pPr>
    </w:p>
    <w:p w14:paraId="51D3F284" w14:textId="77777777" w:rsidR="00DC7407" w:rsidRDefault="00DC7407" w:rsidP="00DC7407">
      <w:pPr>
        <w:pStyle w:val="NoSpacing"/>
        <w:rPr>
          <w:rFonts w:ascii="Calibri" w:eastAsia="Calibri" w:hAnsi="Calibri" w:cs="Calibri"/>
          <w:color w:val="000000" w:themeColor="text1"/>
        </w:rPr>
      </w:pPr>
      <w:r w:rsidRPr="7193950C">
        <w:rPr>
          <w:rFonts w:ascii="Calibri" w:eastAsia="Calibri" w:hAnsi="Calibri" w:cs="Calibri"/>
          <w:b/>
          <w:bCs/>
          <w:color w:val="000000" w:themeColor="text1"/>
        </w:rPr>
        <w:t>Decisions by TAG</w:t>
      </w:r>
    </w:p>
    <w:tbl>
      <w:tblPr>
        <w:tblStyle w:val="TableGrid"/>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60"/>
      </w:tblGrid>
      <w:tr w:rsidR="00DC7407" w14:paraId="14244640" w14:textId="77777777" w:rsidTr="000F7C07">
        <w:trPr>
          <w:trHeight w:val="345"/>
        </w:trPr>
        <w:tc>
          <w:tcPr>
            <w:tcW w:w="9360" w:type="dxa"/>
            <w:tcMar>
              <w:left w:w="105" w:type="dxa"/>
              <w:right w:w="105" w:type="dxa"/>
            </w:tcMar>
            <w:vAlign w:val="center"/>
          </w:tcPr>
          <w:p w14:paraId="4B0B8619" w14:textId="77777777" w:rsidR="00DC7407" w:rsidRDefault="00DC7407" w:rsidP="00660E0E">
            <w:pPr>
              <w:spacing w:line="259" w:lineRule="auto"/>
              <w:rPr>
                <w:rFonts w:eastAsia="Calibri"/>
              </w:rPr>
            </w:pPr>
            <w:r w:rsidRPr="7193950C">
              <w:rPr>
                <w:rFonts w:eastAsia="Calibri"/>
              </w:rPr>
              <w:t>Approved consent agenda and meeting summary</w:t>
            </w:r>
          </w:p>
        </w:tc>
      </w:tr>
      <w:tr w:rsidR="00DC7407" w14:paraId="6253970C" w14:textId="77777777" w:rsidTr="000F7C07">
        <w:trPr>
          <w:trHeight w:val="345"/>
        </w:trPr>
        <w:tc>
          <w:tcPr>
            <w:tcW w:w="9360" w:type="dxa"/>
            <w:tcMar>
              <w:left w:w="105" w:type="dxa"/>
              <w:right w:w="105" w:type="dxa"/>
            </w:tcMar>
            <w:vAlign w:val="center"/>
          </w:tcPr>
          <w:p w14:paraId="79202C62" w14:textId="7DCAE4A8" w:rsidR="00DC7407" w:rsidRDefault="00DC7407" w:rsidP="00660E0E">
            <w:pPr>
              <w:pStyle w:val="NoSpacing"/>
              <w:rPr>
                <w:rFonts w:ascii="Calibri" w:eastAsia="Calibri" w:hAnsi="Calibri" w:cs="Calibri"/>
              </w:rPr>
            </w:pPr>
            <w:r w:rsidRPr="7193950C">
              <w:rPr>
                <w:rFonts w:ascii="Calibri" w:eastAsia="Calibri" w:hAnsi="Calibri" w:cs="Calibri"/>
                <w:color w:val="000000" w:themeColor="text1"/>
              </w:rPr>
              <w:t xml:space="preserve">Approved </w:t>
            </w:r>
            <w:r w:rsidR="00FF2394">
              <w:rPr>
                <w:rFonts w:ascii="Calibri" w:eastAsia="Calibri" w:hAnsi="Calibri" w:cs="Calibri"/>
                <w:color w:val="000000" w:themeColor="text1"/>
              </w:rPr>
              <w:t xml:space="preserve">time extension of scope change for Point No Point </w:t>
            </w:r>
          </w:p>
        </w:tc>
      </w:tr>
    </w:tbl>
    <w:p w14:paraId="54E449D1" w14:textId="77777777" w:rsidR="001C7CEE" w:rsidRDefault="001C7CEE" w:rsidP="009043F5">
      <w:pPr>
        <w:jc w:val="center"/>
        <w:rPr>
          <w:rStyle w:val="Hyperlink"/>
          <w:rFonts w:asciiTheme="minorHAnsi" w:hAnsiTheme="minorHAnsi" w:cstheme="minorHAnsi"/>
          <w:sz w:val="24"/>
          <w:szCs w:val="24"/>
        </w:rPr>
      </w:pPr>
    </w:p>
    <w:p w14:paraId="2EE37571" w14:textId="77777777" w:rsidR="00576CFF" w:rsidRDefault="00576CFF" w:rsidP="00576CFF">
      <w:pPr>
        <w:spacing w:before="240"/>
        <w:rPr>
          <w:rFonts w:eastAsia="Calibri"/>
          <w:color w:val="000000" w:themeColor="text1"/>
        </w:rPr>
      </w:pPr>
      <w:r w:rsidRPr="7193950C">
        <w:rPr>
          <w:rFonts w:eastAsia="Calibri"/>
          <w:b/>
          <w:bCs/>
          <w:color w:val="000000" w:themeColor="text1"/>
        </w:rPr>
        <w:t>Action Items</w:t>
      </w:r>
      <w:r>
        <w:tab/>
      </w:r>
      <w:r>
        <w:tab/>
      </w:r>
      <w:r>
        <w:tab/>
      </w:r>
      <w:r>
        <w:tab/>
      </w:r>
      <w:r>
        <w:tab/>
      </w:r>
      <w:r>
        <w:tab/>
      </w:r>
      <w:r>
        <w:tab/>
      </w:r>
      <w:r>
        <w:tab/>
      </w:r>
      <w:r>
        <w:tab/>
      </w:r>
      <w:r w:rsidRPr="7193950C">
        <w:rPr>
          <w:rFonts w:eastAsia="Calibri"/>
          <w:b/>
          <w:bCs/>
          <w:color w:val="000000" w:themeColor="text1"/>
        </w:rPr>
        <w:t>Status</w:t>
      </w:r>
    </w:p>
    <w:tbl>
      <w:tblPr>
        <w:tblStyle w:val="TableGrid"/>
        <w:tblW w:w="9360" w:type="dxa"/>
        <w:tblLayout w:type="fixed"/>
        <w:tblLook w:val="04A0" w:firstRow="1" w:lastRow="0" w:firstColumn="1" w:lastColumn="0" w:noHBand="0" w:noVBand="1"/>
      </w:tblPr>
      <w:tblGrid>
        <w:gridCol w:w="7110"/>
        <w:gridCol w:w="2250"/>
      </w:tblGrid>
      <w:tr w:rsidR="00576CFF" w14:paraId="6663100C" w14:textId="77777777" w:rsidTr="00454966">
        <w:trPr>
          <w:trHeight w:val="1020"/>
        </w:trPr>
        <w:tc>
          <w:tcPr>
            <w:tcW w:w="7110" w:type="dxa"/>
          </w:tcPr>
          <w:p w14:paraId="432D48A6" w14:textId="77777777" w:rsidR="00576CFF" w:rsidRDefault="00576CFF" w:rsidP="0001092A">
            <w:pPr>
              <w:pStyle w:val="NoSpacing"/>
              <w:rPr>
                <w:rStyle w:val="IntenseEmphasis"/>
                <w:rFonts w:cstheme="minorHAnsi"/>
                <w:i/>
                <w:color w:val="auto"/>
              </w:rPr>
            </w:pPr>
            <w:r>
              <w:rPr>
                <w:rFonts w:ascii="Calibri" w:eastAsia="Calibri" w:hAnsi="Calibri" w:cs="Calibri"/>
                <w:color w:val="000000" w:themeColor="text1"/>
              </w:rPr>
              <w:t>R</w:t>
            </w:r>
            <w:r w:rsidRPr="41CE584D">
              <w:rPr>
                <w:rFonts w:ascii="Calibri" w:eastAsia="Calibri" w:hAnsi="Calibri" w:cs="Calibri"/>
                <w:color w:val="000000" w:themeColor="text1"/>
              </w:rPr>
              <w:t xml:space="preserve">enee – </w:t>
            </w:r>
            <w:r w:rsidR="00EB32AC" w:rsidRPr="00BB52A0">
              <w:rPr>
                <w:rStyle w:val="IntenseEmphasis"/>
                <w:rFonts w:cstheme="minorHAnsi"/>
                <w:i/>
                <w:color w:val="auto"/>
              </w:rPr>
              <w:t xml:space="preserve">share YouTube link </w:t>
            </w:r>
            <w:r w:rsidR="005131F0">
              <w:rPr>
                <w:rStyle w:val="IntenseEmphasis"/>
                <w:rFonts w:cstheme="minorHAnsi"/>
                <w:i/>
                <w:color w:val="auto"/>
              </w:rPr>
              <w:t xml:space="preserve">with </w:t>
            </w:r>
            <w:r w:rsidR="00EB32AC" w:rsidRPr="00BB52A0">
              <w:rPr>
                <w:rStyle w:val="IntenseEmphasis"/>
                <w:rFonts w:cstheme="minorHAnsi"/>
                <w:i/>
                <w:color w:val="auto"/>
              </w:rPr>
              <w:t>presentation</w:t>
            </w:r>
            <w:r w:rsidR="005131F0">
              <w:rPr>
                <w:rStyle w:val="IntenseEmphasis"/>
                <w:rFonts w:cstheme="minorHAnsi"/>
                <w:i/>
                <w:color w:val="auto"/>
              </w:rPr>
              <w:t xml:space="preserve"> recordings</w:t>
            </w:r>
            <w:r w:rsidR="00C317EA">
              <w:rPr>
                <w:rStyle w:val="IntenseEmphasis"/>
                <w:rFonts w:cstheme="minorHAnsi"/>
                <w:i/>
                <w:color w:val="auto"/>
              </w:rPr>
              <w:t>.</w:t>
            </w:r>
          </w:p>
          <w:p w14:paraId="3B48F2A1" w14:textId="77777777" w:rsidR="005131F0" w:rsidRDefault="005131F0" w:rsidP="005131F0">
            <w:pPr>
              <w:pStyle w:val="NoSpacing"/>
              <w:rPr>
                <w:rFonts w:ascii="Calibri" w:hAnsi="Calibri" w:cs="Calibri"/>
              </w:rPr>
            </w:pPr>
            <w:r w:rsidRPr="00DC4CB9">
              <w:rPr>
                <w:rFonts w:cstheme="minorHAnsi"/>
              </w:rPr>
              <w:t> </w:t>
            </w:r>
            <w:hyperlink r:id="rId9" w:history="1">
              <w:r w:rsidRPr="00477049">
                <w:rPr>
                  <w:rFonts w:ascii="Calibri" w:hAnsi="Calibri" w:cs="Calibri"/>
                  <w:color w:val="0000FF"/>
                  <w:u w:val="single"/>
                </w:rPr>
                <w:t>2024 WSPER Grant Round - Preapplication Presentations Part 1 (youtube.com)</w:t>
              </w:r>
            </w:hyperlink>
          </w:p>
          <w:p w14:paraId="7890DAA9" w14:textId="77777777" w:rsidR="005131F0" w:rsidRPr="00DC4CB9" w:rsidRDefault="005131F0" w:rsidP="005131F0">
            <w:pPr>
              <w:pStyle w:val="NoSpacing"/>
              <w:rPr>
                <w:rFonts w:cstheme="minorHAnsi"/>
              </w:rPr>
            </w:pPr>
            <w:hyperlink r:id="rId10" w:history="1">
              <w:r w:rsidRPr="00765459">
                <w:rPr>
                  <w:rFonts w:ascii="Calibri" w:hAnsi="Calibri" w:cs="Calibri"/>
                  <w:color w:val="0000FF"/>
                  <w:u w:val="single"/>
                </w:rPr>
                <w:t>2024 WSPER Grant Round Presentations Part 2 (youtube.com)</w:t>
              </w:r>
            </w:hyperlink>
          </w:p>
          <w:p w14:paraId="0DC5A7E2" w14:textId="31FB80C9" w:rsidR="005131F0" w:rsidRDefault="005131F0" w:rsidP="0001092A">
            <w:pPr>
              <w:pStyle w:val="NoSpacing"/>
              <w:rPr>
                <w:rFonts w:ascii="Calibri" w:eastAsia="Calibri" w:hAnsi="Calibri" w:cs="Calibri"/>
                <w:color w:val="000000" w:themeColor="text1"/>
              </w:rPr>
            </w:pPr>
          </w:p>
        </w:tc>
        <w:tc>
          <w:tcPr>
            <w:tcW w:w="2250" w:type="dxa"/>
          </w:tcPr>
          <w:p w14:paraId="101DE83C" w14:textId="2499A0C1" w:rsidR="00576CFF" w:rsidRDefault="00576CFF" w:rsidP="00775B84">
            <w:pPr>
              <w:spacing w:line="259" w:lineRule="auto"/>
              <w:rPr>
                <w:rFonts w:eastAsia="Calibri"/>
              </w:rPr>
            </w:pPr>
            <w:r w:rsidRPr="45853CB0">
              <w:rPr>
                <w:rFonts w:eastAsia="Calibri"/>
              </w:rPr>
              <w:t>Complete</w:t>
            </w:r>
          </w:p>
        </w:tc>
      </w:tr>
    </w:tbl>
    <w:p w14:paraId="244CBE41" w14:textId="77777777" w:rsidR="009043F5" w:rsidRDefault="009043F5" w:rsidP="009043F5">
      <w:pPr>
        <w:jc w:val="center"/>
        <w:rPr>
          <w:rStyle w:val="Hyperlink"/>
          <w:rFonts w:asciiTheme="minorHAnsi" w:hAnsiTheme="minorHAnsi" w:cstheme="minorHAnsi"/>
          <w:sz w:val="24"/>
          <w:szCs w:val="24"/>
        </w:rPr>
      </w:pPr>
    </w:p>
    <w:p w14:paraId="473C0E49" w14:textId="77777777" w:rsidR="000F7C07" w:rsidRDefault="000F7C07" w:rsidP="009043F5">
      <w:pPr>
        <w:jc w:val="center"/>
        <w:rPr>
          <w:rStyle w:val="Hyperlink"/>
          <w:rFonts w:asciiTheme="minorHAnsi" w:hAnsiTheme="minorHAnsi" w:cstheme="minorHAnsi"/>
          <w:sz w:val="24"/>
          <w:szCs w:val="24"/>
        </w:rPr>
      </w:pPr>
    </w:p>
    <w:p w14:paraId="2F2B94D6" w14:textId="5BA734A9" w:rsidR="009043F5" w:rsidRDefault="009043F5" w:rsidP="009043F5">
      <w:pPr>
        <w:pStyle w:val="NoSpacing"/>
        <w:pBdr>
          <w:bottom w:val="single" w:sz="12" w:space="1" w:color="auto"/>
        </w:pBdr>
        <w:rPr>
          <w:rStyle w:val="IntenseEmphasis"/>
          <w:rFonts w:cstheme="minorHAnsi"/>
          <w:b/>
          <w:bCs/>
          <w:color w:val="auto"/>
        </w:rPr>
      </w:pPr>
      <w:r w:rsidRPr="00B822E4">
        <w:rPr>
          <w:rStyle w:val="IntenseEmphasis"/>
          <w:rFonts w:cstheme="minorHAnsi"/>
          <w:b/>
          <w:bCs/>
          <w:color w:val="auto"/>
        </w:rPr>
        <w:t>Welcome, introductions, and business items</w:t>
      </w:r>
      <w:r w:rsidR="00576CFF">
        <w:rPr>
          <w:rStyle w:val="IntenseEmphasis"/>
          <w:rFonts w:cstheme="minorHAnsi"/>
          <w:b/>
          <w:bCs/>
          <w:color w:val="auto"/>
        </w:rPr>
        <w:t>:</w:t>
      </w:r>
    </w:p>
    <w:p w14:paraId="4A467D00" w14:textId="77777777" w:rsidR="00576CFF" w:rsidRDefault="00576CFF" w:rsidP="009043F5">
      <w:pPr>
        <w:pStyle w:val="NoSpacing"/>
        <w:rPr>
          <w:rStyle w:val="IntenseEmphasis"/>
          <w:rFonts w:cstheme="minorHAnsi"/>
          <w:b/>
          <w:bCs/>
          <w:color w:val="auto"/>
        </w:rPr>
      </w:pPr>
    </w:p>
    <w:p w14:paraId="35F9ABB0" w14:textId="1F43273B" w:rsidR="009043F5" w:rsidRDefault="00CA1CF2" w:rsidP="0060300C">
      <w:pPr>
        <w:pStyle w:val="NoSpacing"/>
        <w:rPr>
          <w:rStyle w:val="IntenseEmphasis"/>
          <w:rFonts w:cstheme="minorHAnsi"/>
          <w:color w:val="auto"/>
        </w:rPr>
      </w:pPr>
      <w:r w:rsidRPr="0060300C">
        <w:rPr>
          <w:rStyle w:val="IntenseEmphasis"/>
          <w:rFonts w:cstheme="minorHAnsi"/>
          <w:color w:val="auto"/>
        </w:rPr>
        <w:t xml:space="preserve">Steve Todd opened the meeting and asked participants to put their name in the chat </w:t>
      </w:r>
      <w:r w:rsidR="0060300C" w:rsidRPr="0060300C">
        <w:rPr>
          <w:rStyle w:val="IntenseEmphasis"/>
          <w:rFonts w:cstheme="minorHAnsi"/>
          <w:color w:val="auto"/>
        </w:rPr>
        <w:t>with the option</w:t>
      </w:r>
      <w:r w:rsidRPr="0060300C">
        <w:rPr>
          <w:rStyle w:val="IntenseEmphasis"/>
          <w:rFonts w:cstheme="minorHAnsi"/>
          <w:color w:val="auto"/>
        </w:rPr>
        <w:t xml:space="preserve"> to </w:t>
      </w:r>
      <w:r w:rsidR="009043F5" w:rsidRPr="0060300C">
        <w:rPr>
          <w:rStyle w:val="IntenseEmphasis"/>
          <w:rFonts w:cstheme="minorHAnsi"/>
          <w:color w:val="auto"/>
        </w:rPr>
        <w:t xml:space="preserve">share something great </w:t>
      </w:r>
      <w:r w:rsidR="006B45A4">
        <w:rPr>
          <w:rStyle w:val="IntenseEmphasis"/>
          <w:rFonts w:cstheme="minorHAnsi"/>
          <w:color w:val="auto"/>
        </w:rPr>
        <w:t>they</w:t>
      </w:r>
      <w:r w:rsidR="009043F5" w:rsidRPr="0060300C">
        <w:rPr>
          <w:rStyle w:val="IntenseEmphasis"/>
          <w:rFonts w:cstheme="minorHAnsi"/>
          <w:color w:val="auto"/>
        </w:rPr>
        <w:t xml:space="preserve"> got to do over the holiday break. </w:t>
      </w:r>
    </w:p>
    <w:p w14:paraId="669E9621" w14:textId="77777777" w:rsidR="00635ABB" w:rsidRDefault="00635ABB" w:rsidP="0060300C">
      <w:pPr>
        <w:pStyle w:val="NoSpacing"/>
        <w:rPr>
          <w:rStyle w:val="IntenseEmphasis"/>
          <w:rFonts w:cstheme="minorHAnsi"/>
          <w:color w:val="auto"/>
        </w:rPr>
      </w:pPr>
    </w:p>
    <w:p w14:paraId="279F4953" w14:textId="2070A38A" w:rsidR="00635ABB" w:rsidRPr="00635ABB" w:rsidRDefault="00635ABB" w:rsidP="0060300C">
      <w:pPr>
        <w:pStyle w:val="NoSpacing"/>
        <w:pBdr>
          <w:bottom w:val="single" w:sz="12" w:space="1" w:color="auto"/>
        </w:pBdr>
        <w:rPr>
          <w:rStyle w:val="IntenseEmphasis"/>
          <w:rFonts w:cstheme="minorHAnsi"/>
          <w:b/>
          <w:bCs/>
          <w:color w:val="auto"/>
        </w:rPr>
      </w:pPr>
      <w:r w:rsidRPr="00635ABB">
        <w:rPr>
          <w:rStyle w:val="IntenseEmphasis"/>
          <w:rFonts w:cstheme="minorHAnsi"/>
          <w:b/>
          <w:bCs/>
          <w:color w:val="auto"/>
        </w:rPr>
        <w:t>Business Items</w:t>
      </w:r>
    </w:p>
    <w:p w14:paraId="474AF4D4" w14:textId="77777777" w:rsidR="00635ABB" w:rsidRPr="0060300C" w:rsidRDefault="00635ABB" w:rsidP="0060300C">
      <w:pPr>
        <w:pStyle w:val="NoSpacing"/>
        <w:rPr>
          <w:rStyle w:val="IntenseEmphasis"/>
          <w:rFonts w:cstheme="minorHAnsi"/>
          <w:color w:val="auto"/>
        </w:rPr>
      </w:pPr>
    </w:p>
    <w:p w14:paraId="6921AD93" w14:textId="0B36F709" w:rsidR="00541A20" w:rsidRDefault="00541A20" w:rsidP="00541A20">
      <w:pPr>
        <w:spacing w:after="240"/>
        <w:rPr>
          <w:rFonts w:eastAsia="Calibri"/>
          <w:color w:val="000000" w:themeColor="text1"/>
        </w:rPr>
      </w:pPr>
      <w:r w:rsidRPr="00541A20">
        <w:rPr>
          <w:rFonts w:eastAsia="Calibri"/>
          <w:color w:val="000000" w:themeColor="text1"/>
        </w:rPr>
        <w:t>Steve</w:t>
      </w:r>
      <w:r w:rsidR="00017C86">
        <w:rPr>
          <w:rFonts w:eastAsia="Calibri"/>
          <w:color w:val="000000" w:themeColor="text1"/>
        </w:rPr>
        <w:t xml:space="preserve"> </w:t>
      </w:r>
      <w:r w:rsidR="00E3748D">
        <w:rPr>
          <w:rFonts w:eastAsia="Calibri"/>
          <w:color w:val="000000" w:themeColor="text1"/>
        </w:rPr>
        <w:t xml:space="preserve">Todd </w:t>
      </w:r>
      <w:r w:rsidR="00E3748D" w:rsidRPr="00541A20">
        <w:rPr>
          <w:rFonts w:eastAsia="Calibri"/>
          <w:color w:val="000000" w:themeColor="text1"/>
        </w:rPr>
        <w:t>opened</w:t>
      </w:r>
      <w:r w:rsidRPr="00541A20">
        <w:rPr>
          <w:rFonts w:eastAsia="Calibri"/>
          <w:color w:val="000000" w:themeColor="text1"/>
        </w:rPr>
        <w:t xml:space="preserve"> the floor for public comment. No members of the public present.</w:t>
      </w:r>
    </w:p>
    <w:p w14:paraId="66FFBD47" w14:textId="044B7B4E" w:rsidR="00BB6BFC" w:rsidRPr="00864A01" w:rsidRDefault="00BB6BFC" w:rsidP="00BB6BFC">
      <w:pPr>
        <w:spacing w:after="240"/>
        <w:rPr>
          <w:rStyle w:val="IntenseEmphasis"/>
          <w:rFonts w:eastAsia="Calibri"/>
        </w:rPr>
      </w:pPr>
      <w:r w:rsidRPr="45853CB0">
        <w:rPr>
          <w:rFonts w:eastAsia="Calibri"/>
          <w:i/>
          <w:iCs/>
          <w:color w:val="000000" w:themeColor="text1"/>
        </w:rPr>
        <w:t>Decision: There was a motion to approve the consent agenda with modification</w:t>
      </w:r>
      <w:r w:rsidR="00864A01">
        <w:rPr>
          <w:rFonts w:eastAsia="Calibri"/>
          <w:i/>
          <w:iCs/>
          <w:color w:val="000000" w:themeColor="text1"/>
        </w:rPr>
        <w:t>s</w:t>
      </w:r>
      <w:r w:rsidRPr="45853CB0">
        <w:rPr>
          <w:rFonts w:eastAsia="Calibri"/>
          <w:i/>
          <w:iCs/>
          <w:color w:val="000000" w:themeColor="text1"/>
        </w:rPr>
        <w:t xml:space="preserve"> to the agenda.</w:t>
      </w:r>
      <w:r w:rsidRPr="45853CB0">
        <w:rPr>
          <w:rFonts w:eastAsia="Calibri"/>
          <w:color w:val="000000" w:themeColor="text1"/>
        </w:rPr>
        <w:t xml:space="preserve"> </w:t>
      </w:r>
      <w:r w:rsidRPr="00864A01">
        <w:rPr>
          <w:rStyle w:val="IntenseEmphasis"/>
          <w:rFonts w:eastAsia="Calibri"/>
          <w:i/>
          <w:iCs w:val="0"/>
          <w:color w:val="auto"/>
        </w:rPr>
        <w:t>Unanimously approved</w:t>
      </w:r>
      <w:r w:rsidR="00885CB4">
        <w:rPr>
          <w:rStyle w:val="IntenseEmphasis"/>
          <w:rFonts w:eastAsia="Calibri"/>
          <w:i/>
          <w:iCs w:val="0"/>
          <w:color w:val="auto"/>
        </w:rPr>
        <w:t xml:space="preserve"> in the chat</w:t>
      </w:r>
      <w:r w:rsidRPr="00864A01">
        <w:rPr>
          <w:rStyle w:val="IntenseEmphasis"/>
          <w:rFonts w:eastAsia="Calibri"/>
          <w:color w:val="auto"/>
        </w:rPr>
        <w:t>. (Modification</w:t>
      </w:r>
      <w:r w:rsidR="00864A01">
        <w:rPr>
          <w:rStyle w:val="IntenseEmphasis"/>
          <w:rFonts w:eastAsia="Calibri"/>
          <w:color w:val="auto"/>
        </w:rPr>
        <w:t>s</w:t>
      </w:r>
      <w:r w:rsidRPr="00864A01">
        <w:rPr>
          <w:rStyle w:val="IntenseEmphasis"/>
          <w:rFonts w:eastAsia="Calibri"/>
          <w:color w:val="auto"/>
        </w:rPr>
        <w:t xml:space="preserve">: </w:t>
      </w:r>
      <w:r w:rsidR="004C47A8" w:rsidRPr="00864A01">
        <w:rPr>
          <w:rStyle w:val="IntenseEmphasis"/>
          <w:rFonts w:eastAsia="Calibri"/>
          <w:color w:val="auto"/>
        </w:rPr>
        <w:t>spell out SF as Shore Friendly, for SRP Cost for Riparian funds change to 470,000</w:t>
      </w:r>
      <w:r w:rsidR="00864A01" w:rsidRPr="00864A01">
        <w:rPr>
          <w:rStyle w:val="IntenseEmphasis"/>
          <w:rFonts w:eastAsia="Calibri"/>
          <w:color w:val="auto"/>
        </w:rPr>
        <w:t>)</w:t>
      </w:r>
    </w:p>
    <w:p w14:paraId="0345DB29" w14:textId="25F7AE67" w:rsidR="009043F5" w:rsidRPr="009043F5" w:rsidRDefault="00B66F8F" w:rsidP="00885CB4">
      <w:pPr>
        <w:pStyle w:val="NoSpacing"/>
        <w:rPr>
          <w:rStyle w:val="IntenseEmphasis"/>
          <w:rFonts w:cstheme="minorHAnsi"/>
          <w:i/>
          <w:iCs w:val="0"/>
          <w:color w:val="auto"/>
        </w:rPr>
      </w:pPr>
      <w:r>
        <w:rPr>
          <w:rStyle w:val="IntenseEmphasis"/>
          <w:rFonts w:eastAsia="Calibri"/>
          <w:i/>
          <w:iCs w:val="0"/>
          <w:color w:val="auto"/>
        </w:rPr>
        <w:t xml:space="preserve">Decision: </w:t>
      </w:r>
      <w:r w:rsidR="00445C77">
        <w:rPr>
          <w:rStyle w:val="IntenseEmphasis"/>
          <w:rFonts w:eastAsia="Calibri"/>
          <w:i/>
          <w:iCs w:val="0"/>
          <w:color w:val="auto"/>
        </w:rPr>
        <w:t>There was a motion to a</w:t>
      </w:r>
      <w:r>
        <w:rPr>
          <w:rStyle w:val="IntenseEmphasis"/>
          <w:rFonts w:eastAsia="Calibri"/>
          <w:i/>
          <w:iCs w:val="0"/>
          <w:color w:val="auto"/>
        </w:rPr>
        <w:t>pprove</w:t>
      </w:r>
      <w:r w:rsidR="00492938">
        <w:rPr>
          <w:rStyle w:val="IntenseEmphasis"/>
          <w:rFonts w:eastAsia="Calibri"/>
          <w:i/>
          <w:iCs w:val="0"/>
          <w:color w:val="auto"/>
        </w:rPr>
        <w:t xml:space="preserve"> time extension of</w:t>
      </w:r>
      <w:r w:rsidR="009043F5" w:rsidRPr="00CF5CF1">
        <w:rPr>
          <w:rStyle w:val="IntenseEmphasis"/>
          <w:rFonts w:eastAsia="Calibri"/>
          <w:i/>
          <w:iCs w:val="0"/>
          <w:color w:val="auto"/>
        </w:rPr>
        <w:t xml:space="preserve"> </w:t>
      </w:r>
      <w:r w:rsidR="00445C77">
        <w:rPr>
          <w:rStyle w:val="IntenseEmphasis"/>
          <w:rFonts w:eastAsia="Calibri"/>
          <w:i/>
          <w:iCs w:val="0"/>
          <w:color w:val="auto"/>
        </w:rPr>
        <w:t>s</w:t>
      </w:r>
      <w:r w:rsidR="009043F5" w:rsidRPr="00CF5CF1">
        <w:rPr>
          <w:rStyle w:val="IntenseEmphasis"/>
          <w:rFonts w:eastAsia="Calibri"/>
          <w:i/>
          <w:iCs w:val="0"/>
          <w:color w:val="auto"/>
        </w:rPr>
        <w:t xml:space="preserve">cope </w:t>
      </w:r>
      <w:r w:rsidR="00445C77">
        <w:rPr>
          <w:rStyle w:val="IntenseEmphasis"/>
          <w:rFonts w:eastAsia="Calibri"/>
          <w:i/>
          <w:iCs w:val="0"/>
          <w:color w:val="auto"/>
        </w:rPr>
        <w:t>c</w:t>
      </w:r>
      <w:r w:rsidR="009043F5" w:rsidRPr="00CF5CF1">
        <w:rPr>
          <w:rStyle w:val="IntenseEmphasis"/>
          <w:rFonts w:eastAsia="Calibri"/>
          <w:i/>
          <w:iCs w:val="0"/>
          <w:color w:val="auto"/>
        </w:rPr>
        <w:t xml:space="preserve">hange for Point No Point </w:t>
      </w:r>
      <w:r w:rsidR="009043F5">
        <w:rPr>
          <w:rStyle w:val="IntenseEmphasis"/>
          <w:rFonts w:eastAsia="Calibri"/>
          <w:i/>
          <w:iCs w:val="0"/>
          <w:color w:val="auto"/>
        </w:rPr>
        <w:t>(type yes/no/abstain into the chat)</w:t>
      </w:r>
      <w:r w:rsidR="00492938" w:rsidRPr="00492938">
        <w:rPr>
          <w:rStyle w:val="IntenseEmphasis"/>
          <w:rFonts w:ascii="Calibri" w:eastAsia="Calibri" w:hAnsi="Calibri" w:cs="Calibri"/>
          <w:i/>
          <w:iCs w:val="0"/>
          <w:color w:val="auto"/>
        </w:rPr>
        <w:t xml:space="preserve"> </w:t>
      </w:r>
      <w:r w:rsidR="00114BF4">
        <w:rPr>
          <w:rStyle w:val="IntenseEmphasis"/>
          <w:rFonts w:ascii="Calibri" w:eastAsia="Calibri" w:hAnsi="Calibri" w:cs="Calibri"/>
          <w:i/>
          <w:iCs w:val="0"/>
          <w:color w:val="auto"/>
        </w:rPr>
        <w:t xml:space="preserve">Tracy </w:t>
      </w:r>
      <w:r w:rsidR="00B565B3">
        <w:rPr>
          <w:rStyle w:val="IntenseEmphasis"/>
          <w:rFonts w:ascii="Calibri" w:eastAsia="Calibri" w:hAnsi="Calibri" w:cs="Calibri"/>
          <w:i/>
          <w:iCs w:val="0"/>
          <w:color w:val="auto"/>
        </w:rPr>
        <w:t xml:space="preserve">Banaszynski Abstained in chat - </w:t>
      </w:r>
      <w:r w:rsidR="00492938" w:rsidRPr="00864A01">
        <w:rPr>
          <w:rStyle w:val="IntenseEmphasis"/>
          <w:rFonts w:ascii="Calibri" w:eastAsia="Calibri" w:hAnsi="Calibri" w:cs="Calibri"/>
          <w:i/>
          <w:iCs w:val="0"/>
          <w:color w:val="auto"/>
        </w:rPr>
        <w:t>Unanimously approved</w:t>
      </w:r>
      <w:r w:rsidR="00492938">
        <w:rPr>
          <w:rStyle w:val="IntenseEmphasis"/>
          <w:rFonts w:eastAsia="Calibri"/>
          <w:i/>
          <w:iCs w:val="0"/>
          <w:color w:val="auto"/>
        </w:rPr>
        <w:t xml:space="preserve"> in the chat</w:t>
      </w:r>
      <w:r w:rsidR="00492938" w:rsidRPr="00864A01">
        <w:rPr>
          <w:rStyle w:val="IntenseEmphasis"/>
          <w:rFonts w:ascii="Calibri" w:eastAsia="Calibri" w:hAnsi="Calibri" w:cs="Calibri"/>
          <w:color w:val="auto"/>
        </w:rPr>
        <w:t>.</w:t>
      </w:r>
      <w:r w:rsidR="00D375E7">
        <w:rPr>
          <w:rStyle w:val="IntenseEmphasis"/>
          <w:rFonts w:ascii="Calibri" w:eastAsia="Calibri" w:hAnsi="Calibri" w:cs="Calibri"/>
          <w:color w:val="auto"/>
        </w:rPr>
        <w:t xml:space="preserve"> </w:t>
      </w:r>
    </w:p>
    <w:p w14:paraId="29F556E3" w14:textId="77777777" w:rsidR="009043F5" w:rsidRDefault="009043F5" w:rsidP="009043F5">
      <w:pPr>
        <w:pStyle w:val="NoSpacing"/>
        <w:rPr>
          <w:rFonts w:cstheme="minorHAnsi"/>
          <w:i/>
          <w:iCs/>
        </w:rPr>
      </w:pPr>
    </w:p>
    <w:p w14:paraId="441315A3" w14:textId="15577533" w:rsidR="009043F5" w:rsidRDefault="009043F5" w:rsidP="009043F5">
      <w:pPr>
        <w:pStyle w:val="NoSpacing"/>
        <w:pBdr>
          <w:bottom w:val="single" w:sz="12" w:space="1" w:color="auto"/>
        </w:pBdr>
        <w:rPr>
          <w:rFonts w:cstheme="minorHAnsi"/>
          <w:b/>
          <w:bCs/>
        </w:rPr>
      </w:pPr>
      <w:r>
        <w:rPr>
          <w:rFonts w:cstheme="minorHAnsi"/>
          <w:b/>
          <w:bCs/>
        </w:rPr>
        <w:t xml:space="preserve">Project Presentations </w:t>
      </w:r>
    </w:p>
    <w:p w14:paraId="0FE90A3C" w14:textId="77777777" w:rsidR="009043F5" w:rsidRDefault="009043F5" w:rsidP="009043F5">
      <w:pPr>
        <w:pStyle w:val="NoSpacing"/>
        <w:rPr>
          <w:rFonts w:cstheme="minorHAnsi"/>
          <w:b/>
          <w:bCs/>
        </w:rPr>
      </w:pPr>
    </w:p>
    <w:p w14:paraId="2A827723" w14:textId="21CF74F8" w:rsidR="009043F5" w:rsidRPr="00B35E9C" w:rsidRDefault="009043F5" w:rsidP="009043F5">
      <w:pPr>
        <w:pStyle w:val="NoSpacing"/>
        <w:rPr>
          <w:rFonts w:cstheme="minorHAnsi"/>
        </w:rPr>
      </w:pPr>
      <w:r w:rsidRPr="00B35E9C">
        <w:rPr>
          <w:rFonts w:cstheme="minorHAnsi"/>
        </w:rPr>
        <w:t xml:space="preserve">Renee </w:t>
      </w:r>
      <w:r w:rsidR="005C6793" w:rsidRPr="00B35E9C">
        <w:rPr>
          <w:rFonts w:cstheme="minorHAnsi"/>
        </w:rPr>
        <w:t xml:space="preserve">Johnson </w:t>
      </w:r>
      <w:r w:rsidRPr="00B35E9C">
        <w:rPr>
          <w:rFonts w:cstheme="minorHAnsi"/>
        </w:rPr>
        <w:t xml:space="preserve">read through the guidelines below to the TAG. </w:t>
      </w:r>
    </w:p>
    <w:p w14:paraId="2B31F086" w14:textId="77777777" w:rsidR="009043F5" w:rsidRDefault="009043F5" w:rsidP="009043F5">
      <w:pPr>
        <w:pStyle w:val="NoSpacing"/>
        <w:rPr>
          <w:rFonts w:cstheme="minorHAnsi"/>
          <w:b/>
          <w:bCs/>
        </w:rPr>
      </w:pPr>
    </w:p>
    <w:p w14:paraId="2DDCD383" w14:textId="77777777" w:rsidR="009043F5" w:rsidRPr="000A0E7C" w:rsidRDefault="009043F5" w:rsidP="009043F5">
      <w:pPr>
        <w:pStyle w:val="NoSpacing"/>
        <w:numPr>
          <w:ilvl w:val="0"/>
          <w:numId w:val="1"/>
        </w:numPr>
        <w:rPr>
          <w:rStyle w:val="IntenseEmphasis"/>
          <w:rFonts w:cstheme="minorHAnsi"/>
          <w:iCs w:val="0"/>
          <w:color w:val="auto"/>
        </w:rPr>
      </w:pPr>
      <w:r>
        <w:rPr>
          <w:rStyle w:val="IntenseEmphasis"/>
          <w:rFonts w:cstheme="minorHAnsi"/>
          <w:color w:val="auto"/>
        </w:rPr>
        <w:t xml:space="preserve">The only official break is for lunch. Feel free to get up and move around as needed. Presentations will be recorded if you miss parts of them. </w:t>
      </w:r>
    </w:p>
    <w:p w14:paraId="0BAB1ACA" w14:textId="77777777" w:rsidR="009043F5" w:rsidRPr="0070414F" w:rsidRDefault="009043F5" w:rsidP="009043F5">
      <w:pPr>
        <w:pStyle w:val="NoSpacing"/>
        <w:numPr>
          <w:ilvl w:val="0"/>
          <w:numId w:val="1"/>
        </w:numPr>
        <w:rPr>
          <w:rStyle w:val="IntenseEmphasis"/>
          <w:rFonts w:cstheme="minorHAnsi"/>
          <w:iCs w:val="0"/>
          <w:color w:val="auto"/>
        </w:rPr>
      </w:pPr>
      <w:r>
        <w:rPr>
          <w:rStyle w:val="IntenseEmphasis"/>
          <w:rFonts w:cstheme="minorHAnsi"/>
          <w:color w:val="auto"/>
        </w:rPr>
        <w:t xml:space="preserve">Feel free to put your questions into the chat. That will be our record of questions and answers if there isn’t time to address them. </w:t>
      </w:r>
    </w:p>
    <w:p w14:paraId="3E2F74D3" w14:textId="77777777" w:rsidR="009043F5" w:rsidRPr="00D75E08" w:rsidRDefault="009043F5" w:rsidP="009043F5">
      <w:pPr>
        <w:pStyle w:val="NoSpacing"/>
        <w:numPr>
          <w:ilvl w:val="0"/>
          <w:numId w:val="1"/>
        </w:numPr>
        <w:rPr>
          <w:rStyle w:val="IntenseEmphasis"/>
          <w:rFonts w:cstheme="minorHAnsi"/>
          <w:iCs w:val="0"/>
          <w:color w:val="auto"/>
        </w:rPr>
      </w:pPr>
      <w:r w:rsidRPr="003D5B67">
        <w:rPr>
          <w:rStyle w:val="IntenseEmphasis"/>
          <w:rFonts w:cstheme="minorHAnsi"/>
          <w:iCs w:val="0"/>
          <w:color w:val="auto"/>
        </w:rPr>
        <w:lastRenderedPageBreak/>
        <w:t>There will be additional opportunity for interaction, including questions and answers during the</w:t>
      </w:r>
      <w:r>
        <w:rPr>
          <w:rStyle w:val="IntenseEmphasis"/>
          <w:rFonts w:cstheme="minorHAnsi"/>
          <w:iCs w:val="0"/>
          <w:color w:val="auto"/>
        </w:rPr>
        <w:t xml:space="preserve"> March 13 &amp; 14</w:t>
      </w:r>
      <w:r w:rsidRPr="003D5B67">
        <w:rPr>
          <w:rStyle w:val="IntenseEmphasis"/>
          <w:rFonts w:cstheme="minorHAnsi"/>
          <w:iCs w:val="0"/>
          <w:color w:val="auto"/>
        </w:rPr>
        <w:t xml:space="preserve"> site visit</w:t>
      </w:r>
      <w:r>
        <w:rPr>
          <w:rStyle w:val="IntenseEmphasis"/>
          <w:rFonts w:cstheme="minorHAnsi"/>
          <w:iCs w:val="0"/>
          <w:color w:val="auto"/>
        </w:rPr>
        <w:t>s</w:t>
      </w:r>
      <w:r w:rsidRPr="003D5B67">
        <w:rPr>
          <w:rStyle w:val="IntenseEmphasis"/>
          <w:rFonts w:cstheme="minorHAnsi"/>
          <w:iCs w:val="0"/>
          <w:color w:val="auto"/>
        </w:rPr>
        <w:t>.</w:t>
      </w:r>
      <w:r>
        <w:rPr>
          <w:rStyle w:val="IntenseEmphasis"/>
          <w:rFonts w:cstheme="minorHAnsi"/>
          <w:iCs w:val="0"/>
          <w:color w:val="auto"/>
        </w:rPr>
        <w:t xml:space="preserve"> </w:t>
      </w:r>
      <w:r w:rsidRPr="00D75E08">
        <w:rPr>
          <w:rStyle w:val="IntenseEmphasis"/>
          <w:rFonts w:cstheme="minorHAnsi"/>
          <w:iCs w:val="0"/>
          <w:color w:val="auto"/>
        </w:rPr>
        <w:t>We may host some site visits virtually if the sites don’t lend themselves well to visitors.</w:t>
      </w:r>
    </w:p>
    <w:p w14:paraId="3DA19A65" w14:textId="77777777" w:rsidR="009043F5" w:rsidRDefault="009043F5" w:rsidP="009043F5">
      <w:pPr>
        <w:pStyle w:val="NoSpacing"/>
        <w:numPr>
          <w:ilvl w:val="0"/>
          <w:numId w:val="1"/>
        </w:numPr>
        <w:rPr>
          <w:rStyle w:val="IntenseEmphasis"/>
          <w:rFonts w:cstheme="minorHAnsi"/>
          <w:iCs w:val="0"/>
          <w:color w:val="auto"/>
        </w:rPr>
      </w:pPr>
      <w:r>
        <w:rPr>
          <w:rStyle w:val="IntenseEmphasis"/>
          <w:rFonts w:cstheme="minorHAnsi"/>
          <w:iCs w:val="0"/>
          <w:color w:val="auto"/>
        </w:rPr>
        <w:t xml:space="preserve">We have upgraded our processes. You will not receive a stack of letters of intent or a spreadsheet. All projects are in the Salmon Recovery Portal. You can access projects by using the links in the table below. Within the portal, you will find maps, photos, and other documents provided by project sponsors. </w:t>
      </w:r>
    </w:p>
    <w:p w14:paraId="7BACE310" w14:textId="77777777" w:rsidR="009043F5" w:rsidRPr="003D5B67" w:rsidRDefault="009043F5" w:rsidP="009043F5">
      <w:pPr>
        <w:pStyle w:val="NoSpacing"/>
        <w:numPr>
          <w:ilvl w:val="0"/>
          <w:numId w:val="1"/>
        </w:numPr>
        <w:rPr>
          <w:rStyle w:val="IntenseEmphasis"/>
          <w:rFonts w:cstheme="minorHAnsi"/>
          <w:iCs w:val="0"/>
          <w:color w:val="auto"/>
        </w:rPr>
      </w:pPr>
      <w:r>
        <w:rPr>
          <w:rStyle w:val="IntenseEmphasis"/>
          <w:rFonts w:cstheme="minorHAnsi"/>
          <w:iCs w:val="0"/>
          <w:color w:val="auto"/>
        </w:rPr>
        <w:t xml:space="preserve">And, finally, THANK YOU for investing your time to review and vet West Sound projects. We appreciate your significant time investment! </w:t>
      </w:r>
    </w:p>
    <w:p w14:paraId="4E2C0979" w14:textId="77777777" w:rsidR="009043F5" w:rsidRPr="00F36A27" w:rsidRDefault="009043F5" w:rsidP="00EB32AC">
      <w:pPr>
        <w:pStyle w:val="NoSpacing"/>
        <w:rPr>
          <w:rStyle w:val="IntenseEmphasis"/>
          <w:rFonts w:cstheme="minorHAnsi"/>
          <w:iCs w:val="0"/>
          <w:color w:val="2E74B5" w:themeColor="accent5" w:themeShade="BF"/>
        </w:rPr>
      </w:pPr>
    </w:p>
    <w:p w14:paraId="2995FBE5" w14:textId="164378CD" w:rsidR="009043F5" w:rsidRDefault="009D3E7C" w:rsidP="00A10A44">
      <w:pPr>
        <w:pStyle w:val="NoSpacing"/>
        <w:rPr>
          <w:rStyle w:val="IntenseEmphasis"/>
          <w:rFonts w:cstheme="minorHAnsi"/>
          <w:iCs w:val="0"/>
          <w:color w:val="auto"/>
        </w:rPr>
      </w:pPr>
      <w:r w:rsidRPr="000D1FE0">
        <w:rPr>
          <w:rStyle w:val="IntenseEmphasis"/>
          <w:rFonts w:cstheme="minorHAnsi"/>
          <w:iCs w:val="0"/>
          <w:color w:val="auto"/>
        </w:rPr>
        <w:t xml:space="preserve">Sponsors shared projects in order </w:t>
      </w:r>
      <w:r w:rsidR="00012A64" w:rsidRPr="000D1FE0">
        <w:rPr>
          <w:rStyle w:val="IntenseEmphasis"/>
          <w:rFonts w:cstheme="minorHAnsi"/>
          <w:iCs w:val="0"/>
          <w:color w:val="auto"/>
        </w:rPr>
        <w:t xml:space="preserve">as stated on the agenda. </w:t>
      </w:r>
    </w:p>
    <w:p w14:paraId="41E93497" w14:textId="77777777" w:rsidR="00765459" w:rsidRDefault="00765459" w:rsidP="00A10A44">
      <w:pPr>
        <w:pStyle w:val="NoSpacing"/>
        <w:rPr>
          <w:rStyle w:val="IntenseEmphasis"/>
          <w:rFonts w:cstheme="minorHAnsi"/>
          <w:iCs w:val="0"/>
          <w:color w:val="auto"/>
        </w:rPr>
      </w:pPr>
    </w:p>
    <w:p w14:paraId="74D24B3E" w14:textId="64A7D5CB" w:rsidR="00765459" w:rsidRPr="00765459" w:rsidRDefault="00765459" w:rsidP="00A10A44">
      <w:pPr>
        <w:pStyle w:val="NoSpacing"/>
        <w:rPr>
          <w:rStyle w:val="IntenseEmphasis"/>
          <w:rFonts w:cstheme="minorHAnsi"/>
          <w:i/>
          <w:color w:val="auto"/>
        </w:rPr>
      </w:pPr>
      <w:r w:rsidRPr="00BB52A0">
        <w:rPr>
          <w:rStyle w:val="IntenseEmphasis"/>
          <w:rFonts w:cstheme="minorHAnsi"/>
          <w:i/>
          <w:color w:val="auto"/>
        </w:rPr>
        <w:t xml:space="preserve">Action item: Renee will share YouTube link where recordings of the presentations </w:t>
      </w:r>
      <w:r>
        <w:rPr>
          <w:rStyle w:val="IntenseEmphasis"/>
          <w:rFonts w:cstheme="minorHAnsi"/>
          <w:i/>
          <w:color w:val="auto"/>
        </w:rPr>
        <w:t>will be</w:t>
      </w:r>
      <w:r w:rsidRPr="00BB52A0">
        <w:rPr>
          <w:rStyle w:val="IntenseEmphasis"/>
          <w:rFonts w:cstheme="minorHAnsi"/>
          <w:i/>
          <w:color w:val="auto"/>
        </w:rPr>
        <w:t xml:space="preserve"> housed. </w:t>
      </w:r>
    </w:p>
    <w:p w14:paraId="78F11943" w14:textId="77777777" w:rsidR="00765459" w:rsidRDefault="00765459" w:rsidP="00A10A44">
      <w:pPr>
        <w:pStyle w:val="NoSpacing"/>
        <w:rPr>
          <w:rStyle w:val="IntenseEmphasis"/>
          <w:rFonts w:cstheme="minorHAnsi"/>
          <w:iCs w:val="0"/>
          <w:color w:val="auto"/>
        </w:rPr>
      </w:pPr>
    </w:p>
    <w:p w14:paraId="6AC3E8B3" w14:textId="733B18F3" w:rsidR="00DC4CB9" w:rsidRPr="00DC4CB9" w:rsidRDefault="00DC4CB9" w:rsidP="00DC4CB9">
      <w:pPr>
        <w:pStyle w:val="NoSpacing"/>
        <w:rPr>
          <w:rFonts w:cstheme="minorHAnsi"/>
          <w:b/>
          <w:bCs/>
          <w:u w:val="single"/>
        </w:rPr>
      </w:pPr>
      <w:r w:rsidRPr="00765459">
        <w:rPr>
          <w:rStyle w:val="IntenseEmphasis"/>
          <w:rFonts w:cstheme="minorHAnsi"/>
          <w:b/>
          <w:bCs/>
          <w:iCs w:val="0"/>
          <w:color w:val="auto"/>
          <w:u w:val="single"/>
        </w:rPr>
        <w:t xml:space="preserve">View Sponsor presentations using these links: </w:t>
      </w:r>
    </w:p>
    <w:p w14:paraId="6DB3D23A" w14:textId="0274A57B" w:rsidR="00DC4CB9" w:rsidRDefault="00DC4CB9" w:rsidP="00DC4CB9">
      <w:pPr>
        <w:pStyle w:val="NoSpacing"/>
        <w:rPr>
          <w:rFonts w:ascii="Calibri" w:hAnsi="Calibri" w:cs="Calibri"/>
        </w:rPr>
      </w:pPr>
      <w:r w:rsidRPr="00DC4CB9">
        <w:rPr>
          <w:rFonts w:cstheme="minorHAnsi"/>
        </w:rPr>
        <w:t> </w:t>
      </w:r>
      <w:hyperlink r:id="rId11" w:history="1">
        <w:r w:rsidR="00477049" w:rsidRPr="00477049">
          <w:rPr>
            <w:rFonts w:ascii="Calibri" w:hAnsi="Calibri" w:cs="Calibri"/>
            <w:color w:val="0000FF"/>
            <w:u w:val="single"/>
          </w:rPr>
          <w:t>2024 WSPER Grant Round - Preapplication Presentations Part 1 (youtube.com)</w:t>
        </w:r>
      </w:hyperlink>
    </w:p>
    <w:p w14:paraId="794CDCED" w14:textId="03BE2C50" w:rsidR="00477049" w:rsidRPr="00DC4CB9" w:rsidRDefault="00000000" w:rsidP="00DC4CB9">
      <w:pPr>
        <w:pStyle w:val="NoSpacing"/>
        <w:rPr>
          <w:rFonts w:cstheme="minorHAnsi"/>
        </w:rPr>
      </w:pPr>
      <w:hyperlink r:id="rId12" w:history="1">
        <w:r w:rsidR="00765459" w:rsidRPr="00765459">
          <w:rPr>
            <w:rFonts w:ascii="Calibri" w:hAnsi="Calibri" w:cs="Calibri"/>
            <w:color w:val="0000FF"/>
            <w:u w:val="single"/>
          </w:rPr>
          <w:t>2024 WSPER Grant Round Presentations Part 2 (youtube.com)</w:t>
        </w:r>
      </w:hyperlink>
    </w:p>
    <w:p w14:paraId="590CF610" w14:textId="77777777" w:rsidR="00BB52A0" w:rsidRPr="000D1FE0" w:rsidRDefault="00BB52A0" w:rsidP="00017C86">
      <w:pPr>
        <w:pStyle w:val="NoSpacing"/>
        <w:rPr>
          <w:rStyle w:val="IntenseEmphasis"/>
          <w:rFonts w:cstheme="minorHAnsi"/>
          <w:iCs w:val="0"/>
          <w:color w:val="auto"/>
        </w:rPr>
      </w:pPr>
    </w:p>
    <w:p w14:paraId="53C05C7B" w14:textId="6B418AC9" w:rsidR="00C02E6C" w:rsidRPr="00C02E6C" w:rsidRDefault="00C02E6C" w:rsidP="00D82BB7">
      <w:pPr>
        <w:pStyle w:val="NoSpacing"/>
        <w:pBdr>
          <w:bottom w:val="single" w:sz="12" w:space="1" w:color="auto"/>
        </w:pBdr>
        <w:rPr>
          <w:rStyle w:val="IntenseEmphasis"/>
          <w:rFonts w:cstheme="minorHAnsi"/>
          <w:b/>
          <w:bCs/>
          <w:iCs w:val="0"/>
          <w:color w:val="auto"/>
        </w:rPr>
      </w:pPr>
      <w:r w:rsidRPr="00C02E6C">
        <w:rPr>
          <w:rStyle w:val="IntenseEmphasis"/>
          <w:rFonts w:cstheme="minorHAnsi"/>
          <w:b/>
          <w:bCs/>
          <w:iCs w:val="0"/>
          <w:color w:val="auto"/>
        </w:rPr>
        <w:t>Wrap Up and Next Steps</w:t>
      </w:r>
    </w:p>
    <w:p w14:paraId="6950D41A" w14:textId="77777777" w:rsidR="00C02E6C" w:rsidRPr="000D1FE0" w:rsidRDefault="00C02E6C" w:rsidP="009043F5">
      <w:pPr>
        <w:pStyle w:val="NoSpacing"/>
        <w:ind w:left="360"/>
        <w:rPr>
          <w:rStyle w:val="IntenseEmphasis"/>
          <w:rFonts w:cstheme="minorHAnsi"/>
          <w:iCs w:val="0"/>
          <w:color w:val="auto"/>
        </w:rPr>
      </w:pPr>
    </w:p>
    <w:p w14:paraId="48AC6C29" w14:textId="6C6B3935" w:rsidR="00702004" w:rsidRDefault="00C02E6C">
      <w:r>
        <w:t xml:space="preserve">Renee thanked everyone for their </w:t>
      </w:r>
      <w:r w:rsidR="005D697B">
        <w:t xml:space="preserve">well thought out and executed presentations. </w:t>
      </w:r>
    </w:p>
    <w:p w14:paraId="45EBB37B" w14:textId="77777777" w:rsidR="000C0145" w:rsidRDefault="000C0145"/>
    <w:p w14:paraId="0F1A083A" w14:textId="77777777" w:rsidR="000C0145" w:rsidRDefault="000C0145"/>
    <w:p w14:paraId="21FEF3D5" w14:textId="7E5146E7" w:rsidR="003757E9" w:rsidRPr="00751CF3" w:rsidRDefault="003757E9">
      <w:pPr>
        <w:rPr>
          <w:b/>
          <w:bCs/>
        </w:rPr>
      </w:pPr>
      <w:r w:rsidRPr="00751CF3">
        <w:rPr>
          <w:b/>
          <w:bCs/>
        </w:rPr>
        <w:t xml:space="preserve">Attendees: </w:t>
      </w:r>
    </w:p>
    <w:tbl>
      <w:tblPr>
        <w:tblStyle w:val="TableGrid"/>
        <w:tblW w:w="10260" w:type="dxa"/>
        <w:tblInd w:w="-275" w:type="dxa"/>
        <w:tblLook w:val="04A0" w:firstRow="1" w:lastRow="0" w:firstColumn="1" w:lastColumn="0" w:noHBand="0" w:noVBand="1"/>
      </w:tblPr>
      <w:tblGrid>
        <w:gridCol w:w="4770"/>
        <w:gridCol w:w="5490"/>
      </w:tblGrid>
      <w:tr w:rsidR="007A51BC" w14:paraId="05519D0F" w14:textId="77777777" w:rsidTr="005131F0">
        <w:tc>
          <w:tcPr>
            <w:tcW w:w="4770" w:type="dxa"/>
          </w:tcPr>
          <w:p w14:paraId="500B3599" w14:textId="7EB8C3F3" w:rsidR="00CD7DC8" w:rsidRPr="00F473B8" w:rsidRDefault="00CD7DC8" w:rsidP="00CD7DC8">
            <w:pPr>
              <w:rPr>
                <w:sz w:val="20"/>
                <w:szCs w:val="20"/>
              </w:rPr>
            </w:pPr>
            <w:r w:rsidRPr="00F473B8">
              <w:rPr>
                <w:sz w:val="20"/>
                <w:szCs w:val="20"/>
              </w:rPr>
              <w:t>Alexia Henderson</w:t>
            </w:r>
            <w:r w:rsidR="00E412F5" w:rsidRPr="00F473B8">
              <w:rPr>
                <w:sz w:val="20"/>
                <w:szCs w:val="20"/>
              </w:rPr>
              <w:t xml:space="preserve">, </w:t>
            </w:r>
            <w:r w:rsidRPr="00F473B8">
              <w:rPr>
                <w:sz w:val="20"/>
                <w:szCs w:val="20"/>
              </w:rPr>
              <w:t xml:space="preserve">WDFW </w:t>
            </w:r>
          </w:p>
          <w:p w14:paraId="59140174" w14:textId="7936ECBC" w:rsidR="00CD7DC8" w:rsidRPr="00F473B8" w:rsidRDefault="00CD7DC8" w:rsidP="00CD7DC8">
            <w:pPr>
              <w:rPr>
                <w:sz w:val="20"/>
                <w:szCs w:val="20"/>
              </w:rPr>
            </w:pPr>
            <w:r w:rsidRPr="00F473B8">
              <w:rPr>
                <w:sz w:val="20"/>
                <w:szCs w:val="20"/>
              </w:rPr>
              <w:t>Amy Smalley</w:t>
            </w:r>
            <w:r w:rsidR="00E412F5" w:rsidRPr="00F473B8">
              <w:rPr>
                <w:sz w:val="20"/>
                <w:szCs w:val="20"/>
              </w:rPr>
              <w:t xml:space="preserve">, </w:t>
            </w:r>
            <w:r w:rsidRPr="00F473B8">
              <w:rPr>
                <w:sz w:val="20"/>
                <w:szCs w:val="20"/>
              </w:rPr>
              <w:t>Kitsap County / WSPER Team</w:t>
            </w:r>
          </w:p>
          <w:p w14:paraId="6F8894EE" w14:textId="4D6F8B68" w:rsidR="00CD7DC8" w:rsidRPr="00F473B8" w:rsidRDefault="00CD7DC8" w:rsidP="00CD7DC8">
            <w:pPr>
              <w:rPr>
                <w:sz w:val="20"/>
                <w:szCs w:val="20"/>
              </w:rPr>
            </w:pPr>
            <w:r w:rsidRPr="00F473B8">
              <w:rPr>
                <w:sz w:val="20"/>
                <w:szCs w:val="20"/>
              </w:rPr>
              <w:t>Antonia Jindrich</w:t>
            </w:r>
            <w:r w:rsidR="00F2320C" w:rsidRPr="00F473B8">
              <w:rPr>
                <w:sz w:val="20"/>
                <w:szCs w:val="20"/>
              </w:rPr>
              <w:t xml:space="preserve">, </w:t>
            </w:r>
            <w:r w:rsidRPr="00F473B8">
              <w:rPr>
                <w:sz w:val="20"/>
                <w:szCs w:val="20"/>
              </w:rPr>
              <w:t xml:space="preserve">Mid Sound Fisheries Enhancement Group </w:t>
            </w:r>
          </w:p>
          <w:p w14:paraId="65C66DD6" w14:textId="77777777" w:rsidR="00CD7DC8" w:rsidRPr="00F473B8" w:rsidRDefault="00CD7DC8" w:rsidP="00CD7DC8">
            <w:pPr>
              <w:rPr>
                <w:sz w:val="20"/>
                <w:szCs w:val="20"/>
              </w:rPr>
            </w:pPr>
            <w:r w:rsidRPr="00F473B8">
              <w:rPr>
                <w:sz w:val="20"/>
                <w:szCs w:val="20"/>
              </w:rPr>
              <w:t xml:space="preserve">Bridget </w:t>
            </w:r>
            <w:r w:rsidRPr="00F473B8">
              <w:rPr>
                <w:rStyle w:val="IntenseEmphasis"/>
                <w:rFonts w:eastAsia="Calibri"/>
                <w:color w:val="000000" w:themeColor="text1"/>
                <w:sz w:val="20"/>
                <w:szCs w:val="20"/>
              </w:rPr>
              <w:t>Kaminski, RCO</w:t>
            </w:r>
          </w:p>
          <w:p w14:paraId="0870A2DB" w14:textId="0953EDDC" w:rsidR="00CD7DC8" w:rsidRPr="00F473B8" w:rsidRDefault="00CD7DC8" w:rsidP="00CD7DC8">
            <w:pPr>
              <w:rPr>
                <w:sz w:val="20"/>
                <w:szCs w:val="20"/>
              </w:rPr>
            </w:pPr>
            <w:r w:rsidRPr="00F473B8">
              <w:rPr>
                <w:sz w:val="20"/>
                <w:szCs w:val="20"/>
              </w:rPr>
              <w:t>Brittany</w:t>
            </w:r>
            <w:r w:rsidR="00F2320C" w:rsidRPr="00F473B8">
              <w:rPr>
                <w:sz w:val="20"/>
                <w:szCs w:val="20"/>
              </w:rPr>
              <w:t>,</w:t>
            </w:r>
            <w:r w:rsidRPr="00F473B8">
              <w:rPr>
                <w:sz w:val="20"/>
                <w:szCs w:val="20"/>
              </w:rPr>
              <w:t xml:space="preserve"> Kitsap County WSPER </w:t>
            </w:r>
          </w:p>
          <w:p w14:paraId="6424658D" w14:textId="5C4701FF" w:rsidR="00CD7DC8" w:rsidRPr="00F473B8" w:rsidRDefault="00CD7DC8" w:rsidP="00CD7DC8">
            <w:pPr>
              <w:rPr>
                <w:sz w:val="20"/>
                <w:szCs w:val="20"/>
              </w:rPr>
            </w:pPr>
            <w:r w:rsidRPr="00F473B8">
              <w:rPr>
                <w:sz w:val="20"/>
                <w:szCs w:val="20"/>
              </w:rPr>
              <w:t>Brain Combs</w:t>
            </w:r>
            <w:r w:rsidR="00F2320C" w:rsidRPr="00F473B8">
              <w:rPr>
                <w:sz w:val="20"/>
                <w:szCs w:val="20"/>
              </w:rPr>
              <w:t>,</w:t>
            </w:r>
            <w:r w:rsidRPr="00F473B8">
              <w:rPr>
                <w:sz w:val="20"/>
                <w:szCs w:val="20"/>
              </w:rPr>
              <w:t xml:space="preserve"> South Puget Sound Enhancement Group </w:t>
            </w:r>
          </w:p>
          <w:p w14:paraId="6358C2B0" w14:textId="2F82F341" w:rsidR="00CD7DC8" w:rsidRPr="00F473B8" w:rsidRDefault="00CD7DC8" w:rsidP="00CD7DC8">
            <w:pPr>
              <w:rPr>
                <w:sz w:val="20"/>
                <w:szCs w:val="20"/>
              </w:rPr>
            </w:pPr>
            <w:r w:rsidRPr="00F473B8">
              <w:rPr>
                <w:sz w:val="20"/>
                <w:szCs w:val="20"/>
              </w:rPr>
              <w:t>Carin Anderson</w:t>
            </w:r>
            <w:r w:rsidR="00F2320C" w:rsidRPr="00F473B8">
              <w:rPr>
                <w:sz w:val="20"/>
                <w:szCs w:val="20"/>
              </w:rPr>
              <w:t>,</w:t>
            </w:r>
            <w:r w:rsidRPr="00F473B8">
              <w:rPr>
                <w:sz w:val="20"/>
                <w:szCs w:val="20"/>
              </w:rPr>
              <w:t xml:space="preserve"> Kitsap Conservation District </w:t>
            </w:r>
          </w:p>
          <w:p w14:paraId="5F31CC6D" w14:textId="10600E95" w:rsidR="00CD7DC8" w:rsidRPr="00F473B8" w:rsidRDefault="00CD7DC8" w:rsidP="00CD7DC8">
            <w:pPr>
              <w:rPr>
                <w:sz w:val="20"/>
                <w:szCs w:val="20"/>
              </w:rPr>
            </w:pPr>
            <w:r w:rsidRPr="00F473B8">
              <w:rPr>
                <w:sz w:val="20"/>
                <w:szCs w:val="20"/>
              </w:rPr>
              <w:t>Christian Berg</w:t>
            </w:r>
            <w:r w:rsidR="00F2320C" w:rsidRPr="00F473B8">
              <w:rPr>
                <w:sz w:val="20"/>
                <w:szCs w:val="20"/>
              </w:rPr>
              <w:t>,</w:t>
            </w:r>
            <w:r w:rsidRPr="00F473B8">
              <w:rPr>
                <w:sz w:val="20"/>
                <w:szCs w:val="20"/>
              </w:rPr>
              <w:t xml:space="preserve"> City OF Bainbridge Island</w:t>
            </w:r>
          </w:p>
          <w:p w14:paraId="147C606B" w14:textId="7102C28D" w:rsidR="00CD7DC8" w:rsidRPr="00F473B8" w:rsidRDefault="00CD7DC8" w:rsidP="00CD7DC8">
            <w:pPr>
              <w:rPr>
                <w:sz w:val="20"/>
                <w:szCs w:val="20"/>
              </w:rPr>
            </w:pPr>
            <w:r w:rsidRPr="00F473B8">
              <w:rPr>
                <w:sz w:val="20"/>
                <w:szCs w:val="20"/>
              </w:rPr>
              <w:t>Christina Kereki</w:t>
            </w:r>
            <w:r w:rsidR="00F2320C" w:rsidRPr="00F473B8">
              <w:rPr>
                <w:sz w:val="20"/>
                <w:szCs w:val="20"/>
              </w:rPr>
              <w:t>,</w:t>
            </w:r>
            <w:r w:rsidRPr="00F473B8">
              <w:rPr>
                <w:sz w:val="20"/>
                <w:szCs w:val="20"/>
              </w:rPr>
              <w:t xml:space="preserve"> Kitsap County </w:t>
            </w:r>
            <w:r w:rsidR="00F2320C" w:rsidRPr="00F473B8">
              <w:rPr>
                <w:sz w:val="20"/>
                <w:szCs w:val="20"/>
              </w:rPr>
              <w:t>/</w:t>
            </w:r>
            <w:r w:rsidRPr="00F473B8">
              <w:rPr>
                <w:sz w:val="20"/>
                <w:szCs w:val="20"/>
              </w:rPr>
              <w:t xml:space="preserve"> Shore Friendly Kitsap </w:t>
            </w:r>
          </w:p>
          <w:p w14:paraId="1E90F000" w14:textId="153AB97E" w:rsidR="00911693" w:rsidRPr="00F473B8" w:rsidRDefault="00911693" w:rsidP="00911693">
            <w:pPr>
              <w:rPr>
                <w:sz w:val="20"/>
                <w:szCs w:val="20"/>
              </w:rPr>
            </w:pPr>
            <w:r w:rsidRPr="00F473B8">
              <w:rPr>
                <w:sz w:val="20"/>
                <w:szCs w:val="20"/>
              </w:rPr>
              <w:t>David Tucker</w:t>
            </w:r>
            <w:r w:rsidR="00F473B8" w:rsidRPr="00F473B8">
              <w:rPr>
                <w:sz w:val="20"/>
                <w:szCs w:val="20"/>
              </w:rPr>
              <w:t>,</w:t>
            </w:r>
            <w:r w:rsidRPr="00F473B8">
              <w:rPr>
                <w:sz w:val="20"/>
                <w:szCs w:val="20"/>
              </w:rPr>
              <w:t xml:space="preserve"> </w:t>
            </w:r>
            <w:r w:rsidR="00764875">
              <w:rPr>
                <w:sz w:val="20"/>
                <w:szCs w:val="20"/>
              </w:rPr>
              <w:t>KCPW</w:t>
            </w:r>
          </w:p>
          <w:p w14:paraId="3953EA38" w14:textId="647F05DE" w:rsidR="00911693" w:rsidRDefault="00911693" w:rsidP="00911693">
            <w:pPr>
              <w:rPr>
                <w:sz w:val="20"/>
                <w:szCs w:val="20"/>
              </w:rPr>
            </w:pPr>
            <w:r w:rsidRPr="00F473B8">
              <w:rPr>
                <w:sz w:val="20"/>
                <w:szCs w:val="20"/>
              </w:rPr>
              <w:t>Erick Steffens</w:t>
            </w:r>
            <w:r w:rsidR="00F473B8" w:rsidRPr="00F473B8">
              <w:rPr>
                <w:sz w:val="20"/>
                <w:szCs w:val="20"/>
              </w:rPr>
              <w:t>,</w:t>
            </w:r>
            <w:r w:rsidRPr="00F473B8">
              <w:rPr>
                <w:sz w:val="20"/>
                <w:szCs w:val="20"/>
              </w:rPr>
              <w:t xml:space="preserve"> Great Peninsula Conservancy </w:t>
            </w:r>
          </w:p>
          <w:p w14:paraId="41041A22" w14:textId="260B2F8D" w:rsidR="00046249" w:rsidRPr="00F473B8" w:rsidRDefault="00046249" w:rsidP="00911693">
            <w:pPr>
              <w:rPr>
                <w:sz w:val="20"/>
                <w:szCs w:val="20"/>
              </w:rPr>
            </w:pPr>
            <w:r>
              <w:rPr>
                <w:sz w:val="20"/>
                <w:szCs w:val="20"/>
              </w:rPr>
              <w:t>Emily</w:t>
            </w:r>
            <w:r w:rsidR="001740A3">
              <w:rPr>
                <w:sz w:val="20"/>
                <w:szCs w:val="20"/>
              </w:rPr>
              <w:t xml:space="preserve"> Reyes – Cady, City of Bainbridge</w:t>
            </w:r>
          </w:p>
          <w:p w14:paraId="634D455A" w14:textId="41CDE5E3" w:rsidR="00911693" w:rsidRPr="00F473B8" w:rsidRDefault="00911693" w:rsidP="00911693">
            <w:pPr>
              <w:rPr>
                <w:sz w:val="20"/>
                <w:szCs w:val="20"/>
              </w:rPr>
            </w:pPr>
            <w:r w:rsidRPr="00F473B8">
              <w:rPr>
                <w:sz w:val="20"/>
                <w:szCs w:val="20"/>
              </w:rPr>
              <w:t>Fawn Wagner</w:t>
            </w:r>
            <w:r w:rsidR="00F473B8" w:rsidRPr="00F473B8">
              <w:rPr>
                <w:sz w:val="20"/>
                <w:szCs w:val="20"/>
              </w:rPr>
              <w:t>,</w:t>
            </w:r>
            <w:r w:rsidRPr="00F473B8">
              <w:rPr>
                <w:sz w:val="20"/>
                <w:szCs w:val="20"/>
              </w:rPr>
              <w:t xml:space="preserve"> Bainbridge Island Land Trust </w:t>
            </w:r>
          </w:p>
          <w:p w14:paraId="469C3AE6" w14:textId="77777777" w:rsidR="003F0585" w:rsidRPr="00F473B8" w:rsidRDefault="003F0585" w:rsidP="003F0585">
            <w:pPr>
              <w:rPr>
                <w:sz w:val="20"/>
                <w:szCs w:val="20"/>
              </w:rPr>
            </w:pPr>
            <w:r w:rsidRPr="00F473B8">
              <w:rPr>
                <w:sz w:val="20"/>
                <w:szCs w:val="20"/>
              </w:rPr>
              <w:t xml:space="preserve">Ingo Kuchta, Storm Water Management Pierce County </w:t>
            </w:r>
          </w:p>
          <w:p w14:paraId="05C113B1" w14:textId="77777777" w:rsidR="007A51BC" w:rsidRPr="00F473B8" w:rsidRDefault="007A51BC" w:rsidP="00DF1BBE">
            <w:pPr>
              <w:rPr>
                <w:sz w:val="20"/>
                <w:szCs w:val="20"/>
              </w:rPr>
            </w:pPr>
          </w:p>
        </w:tc>
        <w:tc>
          <w:tcPr>
            <w:tcW w:w="5490" w:type="dxa"/>
          </w:tcPr>
          <w:p w14:paraId="24D75BAC" w14:textId="6F29FB0E" w:rsidR="00DF1BBE" w:rsidRPr="00F473B8" w:rsidRDefault="00DF1BBE" w:rsidP="003F0585">
            <w:pPr>
              <w:rPr>
                <w:sz w:val="20"/>
                <w:szCs w:val="20"/>
              </w:rPr>
            </w:pPr>
            <w:r w:rsidRPr="00F473B8">
              <w:rPr>
                <w:sz w:val="20"/>
                <w:szCs w:val="20"/>
              </w:rPr>
              <w:t xml:space="preserve">Jamie Glasgow, Wild Fish Conservancy </w:t>
            </w:r>
          </w:p>
          <w:p w14:paraId="31872724" w14:textId="3539EB39" w:rsidR="003F0585" w:rsidRPr="00F473B8" w:rsidRDefault="003F0585" w:rsidP="003F0585">
            <w:pPr>
              <w:rPr>
                <w:sz w:val="20"/>
                <w:szCs w:val="20"/>
              </w:rPr>
            </w:pPr>
            <w:r w:rsidRPr="00F473B8">
              <w:rPr>
                <w:sz w:val="20"/>
                <w:szCs w:val="20"/>
              </w:rPr>
              <w:t>Kirvie Mesebeluu-</w:t>
            </w:r>
            <w:r w:rsidR="00CA5C08" w:rsidRPr="00F473B8">
              <w:rPr>
                <w:sz w:val="20"/>
                <w:szCs w:val="20"/>
              </w:rPr>
              <w:t>Yobech,</w:t>
            </w:r>
            <w:r w:rsidRPr="00F473B8">
              <w:rPr>
                <w:sz w:val="20"/>
                <w:szCs w:val="20"/>
              </w:rPr>
              <w:t xml:space="preserve"> Kitsap County </w:t>
            </w:r>
          </w:p>
          <w:p w14:paraId="28F55E88" w14:textId="0A774343" w:rsidR="003F0585" w:rsidRPr="00F473B8" w:rsidRDefault="003F0585" w:rsidP="003F0585">
            <w:pPr>
              <w:rPr>
                <w:sz w:val="20"/>
                <w:szCs w:val="20"/>
              </w:rPr>
            </w:pPr>
            <w:r w:rsidRPr="00F473B8">
              <w:rPr>
                <w:sz w:val="20"/>
                <w:szCs w:val="20"/>
              </w:rPr>
              <w:t>Matt Barnhart</w:t>
            </w:r>
            <w:r w:rsidR="0089787E">
              <w:rPr>
                <w:sz w:val="20"/>
                <w:szCs w:val="20"/>
              </w:rPr>
              <w:t>,</w:t>
            </w:r>
            <w:r w:rsidR="001F4B2F">
              <w:rPr>
                <w:sz w:val="20"/>
                <w:szCs w:val="20"/>
              </w:rPr>
              <w:t xml:space="preserve"> </w:t>
            </w:r>
            <w:r w:rsidR="001F4B2F" w:rsidRPr="00F473B8">
              <w:rPr>
                <w:sz w:val="20"/>
                <w:szCs w:val="20"/>
              </w:rPr>
              <w:t>Pierce County</w:t>
            </w:r>
          </w:p>
          <w:p w14:paraId="683841B3" w14:textId="38EF5922" w:rsidR="003F0585" w:rsidRPr="00F473B8" w:rsidRDefault="003F0585" w:rsidP="003F0585">
            <w:pPr>
              <w:rPr>
                <w:sz w:val="20"/>
                <w:szCs w:val="20"/>
              </w:rPr>
            </w:pPr>
            <w:r w:rsidRPr="00F473B8">
              <w:rPr>
                <w:sz w:val="20"/>
                <w:szCs w:val="20"/>
              </w:rPr>
              <w:t>Marty Ereth</w:t>
            </w:r>
            <w:r w:rsidR="0089787E">
              <w:rPr>
                <w:sz w:val="20"/>
                <w:szCs w:val="20"/>
              </w:rPr>
              <w:t>,</w:t>
            </w:r>
            <w:r w:rsidRPr="00F473B8">
              <w:rPr>
                <w:sz w:val="20"/>
                <w:szCs w:val="20"/>
              </w:rPr>
              <w:t xml:space="preserve"> Pierce County </w:t>
            </w:r>
          </w:p>
          <w:p w14:paraId="513D5601" w14:textId="20925CFE" w:rsidR="003F0585" w:rsidRPr="00F473B8" w:rsidRDefault="003F0585" w:rsidP="003F0585">
            <w:pPr>
              <w:rPr>
                <w:sz w:val="20"/>
                <w:szCs w:val="20"/>
              </w:rPr>
            </w:pPr>
            <w:r w:rsidRPr="00F473B8">
              <w:rPr>
                <w:sz w:val="20"/>
                <w:szCs w:val="20"/>
              </w:rPr>
              <w:t xml:space="preserve">Mary </w:t>
            </w:r>
            <w:proofErr w:type="spellStart"/>
            <w:r w:rsidRPr="00F473B8">
              <w:rPr>
                <w:sz w:val="20"/>
                <w:szCs w:val="20"/>
              </w:rPr>
              <w:t>Krauszer</w:t>
            </w:r>
            <w:proofErr w:type="spellEnd"/>
            <w:r w:rsidR="0089787E">
              <w:rPr>
                <w:sz w:val="20"/>
                <w:szCs w:val="20"/>
              </w:rPr>
              <w:t xml:space="preserve">, </w:t>
            </w:r>
            <w:r w:rsidRPr="00F473B8">
              <w:rPr>
                <w:sz w:val="20"/>
                <w:szCs w:val="20"/>
              </w:rPr>
              <w:t xml:space="preserve">Pierce Conservation District </w:t>
            </w:r>
          </w:p>
          <w:p w14:paraId="3919465F" w14:textId="36650DDB" w:rsidR="003F0585" w:rsidRPr="00F473B8" w:rsidRDefault="003F0585" w:rsidP="003F0585">
            <w:pPr>
              <w:rPr>
                <w:sz w:val="20"/>
                <w:szCs w:val="20"/>
              </w:rPr>
            </w:pPr>
            <w:r w:rsidRPr="00F473B8">
              <w:rPr>
                <w:sz w:val="20"/>
                <w:szCs w:val="20"/>
              </w:rPr>
              <w:t>Michael Abboud</w:t>
            </w:r>
            <w:r w:rsidR="006E0007">
              <w:rPr>
                <w:sz w:val="20"/>
                <w:szCs w:val="20"/>
              </w:rPr>
              <w:t>,</w:t>
            </w:r>
            <w:r w:rsidRPr="00F473B8">
              <w:rPr>
                <w:sz w:val="20"/>
                <w:szCs w:val="20"/>
              </w:rPr>
              <w:t xml:space="preserve"> City of Gig Harbor </w:t>
            </w:r>
          </w:p>
          <w:p w14:paraId="19AD7478" w14:textId="2412C6E3" w:rsidR="003F0585" w:rsidRPr="00F473B8" w:rsidRDefault="003F0585" w:rsidP="003F0585">
            <w:pPr>
              <w:rPr>
                <w:sz w:val="20"/>
                <w:szCs w:val="20"/>
              </w:rPr>
            </w:pPr>
            <w:r w:rsidRPr="00F473B8">
              <w:rPr>
                <w:sz w:val="20"/>
                <w:szCs w:val="20"/>
              </w:rPr>
              <w:t>Lisa Reynolds</w:t>
            </w:r>
            <w:r w:rsidR="006E0007">
              <w:rPr>
                <w:sz w:val="20"/>
                <w:szCs w:val="20"/>
              </w:rPr>
              <w:t>,</w:t>
            </w:r>
            <w:r w:rsidRPr="00F473B8">
              <w:rPr>
                <w:sz w:val="20"/>
                <w:szCs w:val="20"/>
              </w:rPr>
              <w:t xml:space="preserve"> Mid Sound Fisheries Enhancement Group </w:t>
            </w:r>
          </w:p>
          <w:p w14:paraId="2E59DDC9" w14:textId="5336409C" w:rsidR="003F0585" w:rsidRPr="00F473B8" w:rsidRDefault="003F0585" w:rsidP="003F0585">
            <w:pPr>
              <w:rPr>
                <w:sz w:val="20"/>
                <w:szCs w:val="20"/>
              </w:rPr>
            </w:pPr>
            <w:r w:rsidRPr="00F473B8">
              <w:rPr>
                <w:sz w:val="20"/>
                <w:szCs w:val="20"/>
              </w:rPr>
              <w:t>Rebecca Lee</w:t>
            </w:r>
            <w:r w:rsidR="006E0007">
              <w:rPr>
                <w:sz w:val="20"/>
                <w:szCs w:val="20"/>
              </w:rPr>
              <w:t>,</w:t>
            </w:r>
            <w:r w:rsidRPr="00F473B8">
              <w:rPr>
                <w:sz w:val="20"/>
                <w:szCs w:val="20"/>
              </w:rPr>
              <w:t xml:space="preserve"> PPW</w:t>
            </w:r>
          </w:p>
          <w:p w14:paraId="489E38B8" w14:textId="7C89B091" w:rsidR="003F0585" w:rsidRPr="00F473B8" w:rsidRDefault="003F0585" w:rsidP="003F0585">
            <w:pPr>
              <w:rPr>
                <w:sz w:val="20"/>
                <w:szCs w:val="20"/>
              </w:rPr>
            </w:pPr>
            <w:r w:rsidRPr="00F473B8">
              <w:rPr>
                <w:sz w:val="20"/>
                <w:szCs w:val="20"/>
              </w:rPr>
              <w:t>Renee Johnson</w:t>
            </w:r>
            <w:r w:rsidR="006E0007">
              <w:rPr>
                <w:sz w:val="20"/>
                <w:szCs w:val="20"/>
              </w:rPr>
              <w:t>,</w:t>
            </w:r>
            <w:r w:rsidRPr="00F473B8">
              <w:rPr>
                <w:sz w:val="20"/>
                <w:szCs w:val="20"/>
              </w:rPr>
              <w:t xml:space="preserve"> Kitsap County / WSPER </w:t>
            </w:r>
          </w:p>
          <w:p w14:paraId="78F2B65E" w14:textId="5C4E18AD" w:rsidR="003F0585" w:rsidRPr="00F473B8" w:rsidRDefault="003F0585" w:rsidP="003F0585">
            <w:pPr>
              <w:rPr>
                <w:sz w:val="20"/>
                <w:szCs w:val="20"/>
              </w:rPr>
            </w:pPr>
            <w:r w:rsidRPr="00F473B8">
              <w:rPr>
                <w:sz w:val="20"/>
                <w:szCs w:val="20"/>
              </w:rPr>
              <w:t>Sarah Wilson</w:t>
            </w:r>
            <w:r w:rsidR="006E0007">
              <w:rPr>
                <w:sz w:val="20"/>
                <w:szCs w:val="20"/>
              </w:rPr>
              <w:t>,</w:t>
            </w:r>
            <w:r w:rsidRPr="00F473B8">
              <w:rPr>
                <w:sz w:val="20"/>
                <w:szCs w:val="20"/>
              </w:rPr>
              <w:t xml:space="preserve"> City of Bremerton </w:t>
            </w:r>
          </w:p>
          <w:p w14:paraId="124B37F3" w14:textId="4364CF34" w:rsidR="003F0585" w:rsidRPr="00F473B8" w:rsidRDefault="003F0585" w:rsidP="003F0585">
            <w:pPr>
              <w:rPr>
                <w:sz w:val="20"/>
                <w:szCs w:val="20"/>
              </w:rPr>
            </w:pPr>
            <w:r w:rsidRPr="00F473B8">
              <w:rPr>
                <w:sz w:val="20"/>
                <w:szCs w:val="20"/>
              </w:rPr>
              <w:t>Sean Goldsmith</w:t>
            </w:r>
            <w:r w:rsidR="006E0007">
              <w:rPr>
                <w:sz w:val="20"/>
                <w:szCs w:val="20"/>
              </w:rPr>
              <w:t>,</w:t>
            </w:r>
            <w:r w:rsidRPr="00F473B8">
              <w:rPr>
                <w:sz w:val="20"/>
                <w:szCs w:val="20"/>
              </w:rPr>
              <w:t xml:space="preserve"> Pierce County </w:t>
            </w:r>
          </w:p>
          <w:p w14:paraId="6AAE2C3B" w14:textId="5C1952A1" w:rsidR="003F0585" w:rsidRPr="00F473B8" w:rsidRDefault="003F0585" w:rsidP="003F0585">
            <w:pPr>
              <w:spacing w:line="259" w:lineRule="auto"/>
              <w:rPr>
                <w:rFonts w:eastAsia="Calibri"/>
                <w:color w:val="000000" w:themeColor="text1"/>
                <w:sz w:val="20"/>
                <w:szCs w:val="20"/>
              </w:rPr>
            </w:pPr>
            <w:r w:rsidRPr="00F473B8">
              <w:rPr>
                <w:sz w:val="20"/>
                <w:szCs w:val="20"/>
              </w:rPr>
              <w:t>Steve Todd</w:t>
            </w:r>
            <w:r w:rsidR="00347C3D">
              <w:rPr>
                <w:sz w:val="20"/>
                <w:szCs w:val="20"/>
              </w:rPr>
              <w:t>,</w:t>
            </w:r>
            <w:r w:rsidRPr="00F473B8">
              <w:rPr>
                <w:sz w:val="20"/>
                <w:szCs w:val="20"/>
              </w:rPr>
              <w:t xml:space="preserve"> </w:t>
            </w:r>
            <w:r w:rsidRPr="00F473B8">
              <w:rPr>
                <w:rFonts w:eastAsia="Calibri"/>
                <w:color w:val="000000" w:themeColor="text1"/>
                <w:sz w:val="20"/>
                <w:szCs w:val="20"/>
              </w:rPr>
              <w:t>Suquamish Tribe/ Co-Chair</w:t>
            </w:r>
          </w:p>
          <w:p w14:paraId="36E3D429" w14:textId="5A0DA0A7" w:rsidR="003F0585" w:rsidRPr="00F473B8" w:rsidRDefault="003F0585" w:rsidP="003F0585">
            <w:pPr>
              <w:rPr>
                <w:sz w:val="20"/>
                <w:szCs w:val="20"/>
              </w:rPr>
            </w:pPr>
            <w:r w:rsidRPr="00F473B8">
              <w:rPr>
                <w:sz w:val="20"/>
                <w:szCs w:val="20"/>
              </w:rPr>
              <w:t xml:space="preserve">Tracy </w:t>
            </w:r>
            <w:r w:rsidR="00251C17" w:rsidRPr="00F473B8">
              <w:rPr>
                <w:sz w:val="20"/>
                <w:szCs w:val="20"/>
              </w:rPr>
              <w:t>Banaszynski</w:t>
            </w:r>
            <w:r w:rsidR="00251C17">
              <w:rPr>
                <w:sz w:val="20"/>
                <w:szCs w:val="20"/>
              </w:rPr>
              <w:t xml:space="preserve">, </w:t>
            </w:r>
            <w:r w:rsidR="00251C17" w:rsidRPr="00F473B8">
              <w:rPr>
                <w:sz w:val="20"/>
                <w:szCs w:val="20"/>
              </w:rPr>
              <w:t>Mid</w:t>
            </w:r>
            <w:r w:rsidRPr="00F473B8">
              <w:rPr>
                <w:sz w:val="20"/>
                <w:szCs w:val="20"/>
              </w:rPr>
              <w:t xml:space="preserve"> Sound Fisheries Enhancement Group</w:t>
            </w:r>
          </w:p>
          <w:p w14:paraId="5D4F04FB" w14:textId="3C1A6B80" w:rsidR="003F0585" w:rsidRPr="00F473B8" w:rsidRDefault="003F0585" w:rsidP="003F0585">
            <w:pPr>
              <w:rPr>
                <w:sz w:val="20"/>
                <w:szCs w:val="20"/>
              </w:rPr>
            </w:pPr>
            <w:r w:rsidRPr="00F473B8">
              <w:rPr>
                <w:sz w:val="20"/>
                <w:szCs w:val="20"/>
              </w:rPr>
              <w:t>Zack Holt</w:t>
            </w:r>
            <w:r w:rsidR="00347C3D">
              <w:rPr>
                <w:sz w:val="20"/>
                <w:szCs w:val="20"/>
              </w:rPr>
              <w:t>,</w:t>
            </w:r>
            <w:r w:rsidRPr="00F473B8">
              <w:rPr>
                <w:sz w:val="20"/>
                <w:szCs w:val="20"/>
              </w:rPr>
              <w:t xml:space="preserve"> City of Bremerton </w:t>
            </w:r>
          </w:p>
          <w:p w14:paraId="5B1D123D" w14:textId="77777777" w:rsidR="007A51BC" w:rsidRPr="00F473B8" w:rsidRDefault="007A51BC" w:rsidP="003F0585">
            <w:pPr>
              <w:rPr>
                <w:sz w:val="20"/>
                <w:szCs w:val="20"/>
              </w:rPr>
            </w:pPr>
          </w:p>
        </w:tc>
      </w:tr>
    </w:tbl>
    <w:p w14:paraId="27206248" w14:textId="3B3FBD8F" w:rsidR="003757E9" w:rsidRDefault="003757E9"/>
    <w:sectPr w:rsidR="00375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9200E"/>
    <w:multiLevelType w:val="hybridMultilevel"/>
    <w:tmpl w:val="E118FAF4"/>
    <w:lvl w:ilvl="0" w:tplc="E9DC1AD8">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26F5711"/>
    <w:multiLevelType w:val="hybridMultilevel"/>
    <w:tmpl w:val="273EE4B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1302495">
    <w:abstractNumId w:val="0"/>
  </w:num>
  <w:num w:numId="2" w16cid:durableId="770587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3F5"/>
    <w:rsid w:val="0001092A"/>
    <w:rsid w:val="00012A64"/>
    <w:rsid w:val="00012CFB"/>
    <w:rsid w:val="00017C86"/>
    <w:rsid w:val="00046249"/>
    <w:rsid w:val="000836CD"/>
    <w:rsid w:val="000A2B05"/>
    <w:rsid w:val="000C0122"/>
    <w:rsid w:val="000C0145"/>
    <w:rsid w:val="000D1FE0"/>
    <w:rsid w:val="000F7C07"/>
    <w:rsid w:val="00114BF4"/>
    <w:rsid w:val="00132766"/>
    <w:rsid w:val="00132D30"/>
    <w:rsid w:val="001740A3"/>
    <w:rsid w:val="001C7CEE"/>
    <w:rsid w:val="001F4B2F"/>
    <w:rsid w:val="00202F78"/>
    <w:rsid w:val="00251C17"/>
    <w:rsid w:val="00296F3F"/>
    <w:rsid w:val="002D2DD6"/>
    <w:rsid w:val="00306668"/>
    <w:rsid w:val="0032681D"/>
    <w:rsid w:val="00347C3D"/>
    <w:rsid w:val="003757E9"/>
    <w:rsid w:val="003F0585"/>
    <w:rsid w:val="00445C77"/>
    <w:rsid w:val="00454966"/>
    <w:rsid w:val="00477049"/>
    <w:rsid w:val="00490E6A"/>
    <w:rsid w:val="00492938"/>
    <w:rsid w:val="004C47A8"/>
    <w:rsid w:val="005131F0"/>
    <w:rsid w:val="00541A20"/>
    <w:rsid w:val="00576CFF"/>
    <w:rsid w:val="005C2FC3"/>
    <w:rsid w:val="005C6793"/>
    <w:rsid w:val="005D697B"/>
    <w:rsid w:val="0060300C"/>
    <w:rsid w:val="00635ABB"/>
    <w:rsid w:val="006925A9"/>
    <w:rsid w:val="006B45A4"/>
    <w:rsid w:val="006E0007"/>
    <w:rsid w:val="00702004"/>
    <w:rsid w:val="00716F82"/>
    <w:rsid w:val="00751CF3"/>
    <w:rsid w:val="00764875"/>
    <w:rsid w:val="00765459"/>
    <w:rsid w:val="00775B84"/>
    <w:rsid w:val="007A51BC"/>
    <w:rsid w:val="007F290E"/>
    <w:rsid w:val="007F470F"/>
    <w:rsid w:val="00810061"/>
    <w:rsid w:val="00864A01"/>
    <w:rsid w:val="008806DC"/>
    <w:rsid w:val="00885CB4"/>
    <w:rsid w:val="0089787E"/>
    <w:rsid w:val="008F41FF"/>
    <w:rsid w:val="00902691"/>
    <w:rsid w:val="009043F5"/>
    <w:rsid w:val="00911693"/>
    <w:rsid w:val="0091555C"/>
    <w:rsid w:val="009C0054"/>
    <w:rsid w:val="009D3E7C"/>
    <w:rsid w:val="00A10A44"/>
    <w:rsid w:val="00A330EF"/>
    <w:rsid w:val="00A75C7B"/>
    <w:rsid w:val="00A83252"/>
    <w:rsid w:val="00AA2819"/>
    <w:rsid w:val="00AF6824"/>
    <w:rsid w:val="00B35E9C"/>
    <w:rsid w:val="00B565B3"/>
    <w:rsid w:val="00B66F8F"/>
    <w:rsid w:val="00BB52A0"/>
    <w:rsid w:val="00BB6BFC"/>
    <w:rsid w:val="00C02E6C"/>
    <w:rsid w:val="00C317EA"/>
    <w:rsid w:val="00C92878"/>
    <w:rsid w:val="00CA1CF2"/>
    <w:rsid w:val="00CA5C08"/>
    <w:rsid w:val="00CD7DC8"/>
    <w:rsid w:val="00D04D7F"/>
    <w:rsid w:val="00D375E7"/>
    <w:rsid w:val="00D67BE0"/>
    <w:rsid w:val="00D82BB7"/>
    <w:rsid w:val="00DC2E22"/>
    <w:rsid w:val="00DC4CB9"/>
    <w:rsid w:val="00DC7407"/>
    <w:rsid w:val="00DE4F1B"/>
    <w:rsid w:val="00DF1BBE"/>
    <w:rsid w:val="00E210F4"/>
    <w:rsid w:val="00E3748D"/>
    <w:rsid w:val="00E412F5"/>
    <w:rsid w:val="00E82A6D"/>
    <w:rsid w:val="00EB32AC"/>
    <w:rsid w:val="00F2320C"/>
    <w:rsid w:val="00F36A27"/>
    <w:rsid w:val="00F473B8"/>
    <w:rsid w:val="00FE2B2E"/>
    <w:rsid w:val="00FF2394"/>
    <w:rsid w:val="30B2A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23FD6"/>
  <w15:docId w15:val="{B3221071-CDCE-4BB0-97C8-9E967FCA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3F5"/>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9043F5"/>
    <w:rPr>
      <w:i w:val="0"/>
      <w:iCs/>
      <w:color w:val="4472C4" w:themeColor="accent1"/>
    </w:rPr>
  </w:style>
  <w:style w:type="character" w:styleId="Hyperlink">
    <w:name w:val="Hyperlink"/>
    <w:basedOn w:val="DefaultParagraphFont"/>
    <w:uiPriority w:val="99"/>
    <w:unhideWhenUsed/>
    <w:rsid w:val="009043F5"/>
    <w:rPr>
      <w:color w:val="0563C1" w:themeColor="hyperlink"/>
      <w:u w:val="single"/>
    </w:rPr>
  </w:style>
  <w:style w:type="paragraph" w:styleId="NoSpacing">
    <w:name w:val="No Spacing"/>
    <w:uiPriority w:val="1"/>
    <w:qFormat/>
    <w:rsid w:val="009043F5"/>
    <w:pPr>
      <w:spacing w:after="0" w:line="240" w:lineRule="auto"/>
    </w:pPr>
    <w:rPr>
      <w:kern w:val="0"/>
      <w14:ligatures w14:val="none"/>
    </w:rPr>
  </w:style>
  <w:style w:type="table" w:styleId="TableGrid">
    <w:name w:val="Table Grid"/>
    <w:basedOn w:val="TableNormal"/>
    <w:uiPriority w:val="59"/>
    <w:rsid w:val="00DC740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41A20"/>
    <w:pPr>
      <w:ind w:left="720"/>
      <w:contextualSpacing/>
    </w:pPr>
  </w:style>
  <w:style w:type="table" w:styleId="PlainTable4">
    <w:name w:val="Plain Table 4"/>
    <w:basedOn w:val="TableNormal"/>
    <w:uiPriority w:val="44"/>
    <w:rsid w:val="0045496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DC4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60625">
      <w:bodyDiv w:val="1"/>
      <w:marLeft w:val="0"/>
      <w:marRight w:val="0"/>
      <w:marTop w:val="0"/>
      <w:marBottom w:val="0"/>
      <w:divBdr>
        <w:top w:val="none" w:sz="0" w:space="0" w:color="auto"/>
        <w:left w:val="none" w:sz="0" w:space="0" w:color="auto"/>
        <w:bottom w:val="none" w:sz="0" w:space="0" w:color="auto"/>
        <w:right w:val="none" w:sz="0" w:space="0" w:color="auto"/>
      </w:divBdr>
      <w:divsChild>
        <w:div w:id="1689406516">
          <w:marLeft w:val="0"/>
          <w:marRight w:val="0"/>
          <w:marTop w:val="0"/>
          <w:marBottom w:val="0"/>
          <w:divBdr>
            <w:top w:val="none" w:sz="0" w:space="0" w:color="auto"/>
            <w:left w:val="none" w:sz="0" w:space="0" w:color="auto"/>
            <w:bottom w:val="none" w:sz="0" w:space="0" w:color="auto"/>
            <w:right w:val="none" w:sz="0" w:space="0" w:color="auto"/>
          </w:divBdr>
        </w:div>
        <w:div w:id="340663817">
          <w:marLeft w:val="0"/>
          <w:marRight w:val="0"/>
          <w:marTop w:val="0"/>
          <w:marBottom w:val="0"/>
          <w:divBdr>
            <w:top w:val="none" w:sz="0" w:space="0" w:color="auto"/>
            <w:left w:val="none" w:sz="0" w:space="0" w:color="auto"/>
            <w:bottom w:val="none" w:sz="0" w:space="0" w:color="auto"/>
            <w:right w:val="none" w:sz="0" w:space="0" w:color="auto"/>
          </w:divBdr>
        </w:div>
        <w:div w:id="12256036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PFx7dNayzg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rcWimnv0BTI" TargetMode="External"/><Relationship Id="rId5" Type="http://schemas.openxmlformats.org/officeDocument/2006/relationships/styles" Target="styles.xml"/><Relationship Id="rId10" Type="http://schemas.openxmlformats.org/officeDocument/2006/relationships/hyperlink" Target="https://www.youtube.com/watch?v=PFx7dNayzgo" TargetMode="External"/><Relationship Id="rId4" Type="http://schemas.openxmlformats.org/officeDocument/2006/relationships/numbering" Target="numbering.xml"/><Relationship Id="rId9" Type="http://schemas.openxmlformats.org/officeDocument/2006/relationships/hyperlink" Target="https://www.youtube.com/watch?v=rcWimnv0BT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d8e7965-9ce2-4ef4-8efb-170283c43cf9" xsi:nil="true"/>
    <lcf76f155ced4ddcb4097134ff3c332f xmlns="a1c33e9e-b527-4888-8413-5ac905179ed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EEA8DEED01524A99E16AF6C436A7BD" ma:contentTypeVersion="16" ma:contentTypeDescription="Create a new document." ma:contentTypeScope="" ma:versionID="0a63d6b65125e22600bcb56f8971fa5d">
  <xsd:schema xmlns:xsd="http://www.w3.org/2001/XMLSchema" xmlns:xs="http://www.w3.org/2001/XMLSchema" xmlns:p="http://schemas.microsoft.com/office/2006/metadata/properties" xmlns:ns2="a1c33e9e-b527-4888-8413-5ac905179ed0" xmlns:ns3="0d8e7965-9ce2-4ef4-8efb-170283c43cf9" targetNamespace="http://schemas.microsoft.com/office/2006/metadata/properties" ma:root="true" ma:fieldsID="c398c05ff98b91b77fae8948e56565a9" ns2:_="" ns3:_="">
    <xsd:import namespace="a1c33e9e-b527-4888-8413-5ac905179ed0"/>
    <xsd:import namespace="0d8e7965-9ce2-4ef4-8efb-170283c43cf9"/>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33e9e-b527-4888-8413-5ac905179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a19cc6a-489e-4e26-8617-8d4469e57e77"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8e7965-9ce2-4ef4-8efb-170283c43cf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c299630-2dc5-43a3-aac4-db0193e5c788}" ma:internalName="TaxCatchAll" ma:showField="CatchAllData" ma:web="0d8e7965-9ce2-4ef4-8efb-170283c43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369FB0-C050-4AB5-800B-8E745F946E87}">
  <ds:schemaRefs>
    <ds:schemaRef ds:uri="http://schemas.microsoft.com/sharepoint/v3/contenttype/forms"/>
  </ds:schemaRefs>
</ds:datastoreItem>
</file>

<file path=customXml/itemProps2.xml><?xml version="1.0" encoding="utf-8"?>
<ds:datastoreItem xmlns:ds="http://schemas.openxmlformats.org/officeDocument/2006/customXml" ds:itemID="{1CB0FDB0-3506-43D5-95D8-E1D68273AE9F}">
  <ds:schemaRefs>
    <ds:schemaRef ds:uri="http://schemas.microsoft.com/office/2006/metadata/properties"/>
    <ds:schemaRef ds:uri="http://schemas.microsoft.com/office/infopath/2007/PartnerControls"/>
    <ds:schemaRef ds:uri="0d8e7965-9ce2-4ef4-8efb-170283c43cf9"/>
    <ds:schemaRef ds:uri="a1c33e9e-b527-4888-8413-5ac905179ed0"/>
  </ds:schemaRefs>
</ds:datastoreItem>
</file>

<file path=customXml/itemProps3.xml><?xml version="1.0" encoding="utf-8"?>
<ds:datastoreItem xmlns:ds="http://schemas.openxmlformats.org/officeDocument/2006/customXml" ds:itemID="{94D1EA30-A9F2-4DE9-94A5-8B7C5837C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33e9e-b527-4888-8413-5ac905179ed0"/>
    <ds:schemaRef ds:uri="0d8e7965-9ce2-4ef4-8efb-170283c43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Smalley</dc:creator>
  <cp:keywords/>
  <dc:description/>
  <cp:lastModifiedBy>Renee K. Johnson</cp:lastModifiedBy>
  <cp:revision>71</cp:revision>
  <dcterms:created xsi:type="dcterms:W3CDTF">2024-01-18T16:36:00Z</dcterms:created>
  <dcterms:modified xsi:type="dcterms:W3CDTF">2024-02-07T23:31:00Z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0x010100ABEEA8DEED01524A99E16AF6C436A7BD</vt:lpwstr>
  </property>
  <property fmtid="{D5CDD505-2E9C-101B-9397-08002B2CF9AE}" pid="3" name="MediaServiceImageTags">
    <vt:lpwstr/>
  </property>
</Properties>
</file>