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DE9D" w14:textId="77777777" w:rsidR="00AF030D" w:rsidRPr="00392FB1" w:rsidRDefault="00AF030D" w:rsidP="00AF030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92FB1">
        <w:rPr>
          <w:rFonts w:cstheme="minorHAnsi"/>
          <w:b/>
          <w:bCs/>
          <w:sz w:val="24"/>
          <w:szCs w:val="24"/>
        </w:rPr>
        <w:t>Technical Advisory Group</w:t>
      </w:r>
      <w:r>
        <w:rPr>
          <w:rFonts w:cstheme="minorHAnsi"/>
          <w:b/>
          <w:bCs/>
          <w:sz w:val="24"/>
          <w:szCs w:val="24"/>
        </w:rPr>
        <w:t xml:space="preserve"> Agenda (Virtual)</w:t>
      </w:r>
    </w:p>
    <w:p w14:paraId="5445079F" w14:textId="02DAD145" w:rsidR="00AF030D" w:rsidRPr="008D2667" w:rsidRDefault="006D49D2" w:rsidP="00AF030D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21</w:t>
      </w:r>
      <w:r w:rsidR="00AF030D" w:rsidRPr="008D2667">
        <w:rPr>
          <w:rFonts w:cstheme="minorHAnsi"/>
          <w:sz w:val="24"/>
          <w:szCs w:val="24"/>
        </w:rPr>
        <w:t>, 202</w:t>
      </w:r>
      <w:r w:rsidR="00AF030D">
        <w:rPr>
          <w:rFonts w:cstheme="minorHAnsi"/>
          <w:sz w:val="24"/>
          <w:szCs w:val="24"/>
        </w:rPr>
        <w:t>3 |</w:t>
      </w:r>
      <w:r w:rsidR="00AF030D" w:rsidRPr="008D2667">
        <w:rPr>
          <w:rFonts w:cstheme="minorHAnsi"/>
          <w:sz w:val="24"/>
          <w:szCs w:val="24"/>
        </w:rPr>
        <w:t xml:space="preserve"> 9:</w:t>
      </w:r>
      <w:r>
        <w:rPr>
          <w:rFonts w:cstheme="minorHAnsi"/>
          <w:sz w:val="24"/>
          <w:szCs w:val="24"/>
        </w:rPr>
        <w:t>00</w:t>
      </w:r>
      <w:r w:rsidR="00AF030D" w:rsidRPr="008D26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AF030D" w:rsidRPr="008D2667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0:</w:t>
      </w:r>
      <w:r w:rsidR="006A41CC">
        <w:rPr>
          <w:rFonts w:cstheme="minorHAnsi"/>
          <w:sz w:val="24"/>
          <w:szCs w:val="24"/>
        </w:rPr>
        <w:t>00</w:t>
      </w:r>
    </w:p>
    <w:p w14:paraId="77424FC0" w14:textId="6E093D57" w:rsidR="00AF030D" w:rsidRPr="0087348C" w:rsidRDefault="00000000" w:rsidP="00AF030D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AF030D" w:rsidRPr="0087348C">
          <w:rPr>
            <w:rStyle w:val="Hyperlink"/>
            <w:rFonts w:asciiTheme="minorHAnsi" w:hAnsiTheme="minorHAnsi" w:cstheme="minorHAnsi"/>
            <w:sz w:val="24"/>
            <w:szCs w:val="24"/>
          </w:rPr>
          <w:t>Zoom Link</w:t>
        </w:r>
      </w:hyperlink>
      <w:r w:rsidR="00AF030D" w:rsidRPr="0087348C">
        <w:rPr>
          <w:rFonts w:asciiTheme="minorHAnsi" w:hAnsiTheme="minorHAnsi" w:cstheme="minorHAnsi"/>
          <w:sz w:val="24"/>
          <w:szCs w:val="24"/>
        </w:rPr>
        <w:t>*</w:t>
      </w:r>
    </w:p>
    <w:tbl>
      <w:tblPr>
        <w:tblStyle w:val="TableGrid"/>
        <w:tblW w:w="5631" w:type="pct"/>
        <w:tblInd w:w="-72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11"/>
        <w:gridCol w:w="8009"/>
        <w:gridCol w:w="1710"/>
      </w:tblGrid>
      <w:tr w:rsidR="00AF030D" w:rsidRPr="004F4BD3" w14:paraId="60A285DE" w14:textId="77777777" w:rsidTr="002E07E2">
        <w:tc>
          <w:tcPr>
            <w:tcW w:w="385" w:type="pct"/>
            <w:shd w:val="clear" w:color="auto" w:fill="D5DCE4" w:themeFill="text2" w:themeFillTint="33"/>
          </w:tcPr>
          <w:p w14:paraId="34808014" w14:textId="77777777" w:rsidR="00AF030D" w:rsidRPr="004F4BD3" w:rsidRDefault="00AF030D" w:rsidP="008F7C41">
            <w:pPr>
              <w:rPr>
                <w:rStyle w:val="IntenseEmphasis"/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0" w:name="_Hlk128057339"/>
            <w:r w:rsidRPr="004F4BD3">
              <w:rPr>
                <w:rStyle w:val="IntenseEmphasis"/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3803" w:type="pct"/>
            <w:shd w:val="clear" w:color="auto" w:fill="D5DCE4" w:themeFill="text2" w:themeFillTint="33"/>
          </w:tcPr>
          <w:p w14:paraId="40BE5522" w14:textId="77777777" w:rsidR="00AF030D" w:rsidRPr="00D8139B" w:rsidRDefault="00AF030D" w:rsidP="008F7C41">
            <w:pPr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</w:pPr>
            <w:r w:rsidRPr="00D8139B"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  <w:t>Topic</w:t>
            </w:r>
          </w:p>
        </w:tc>
        <w:tc>
          <w:tcPr>
            <w:tcW w:w="812" w:type="pct"/>
            <w:shd w:val="clear" w:color="auto" w:fill="D5DCE4" w:themeFill="text2" w:themeFillTint="33"/>
          </w:tcPr>
          <w:p w14:paraId="60D4D955" w14:textId="77777777" w:rsidR="00AF030D" w:rsidRPr="00D8139B" w:rsidRDefault="00AF030D" w:rsidP="008F7C41">
            <w:pPr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</w:pPr>
            <w:r w:rsidRPr="00D8139B"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  <w:t>Lead</w:t>
            </w:r>
          </w:p>
        </w:tc>
      </w:tr>
      <w:tr w:rsidR="00AF030D" w:rsidRPr="004F4BD3" w14:paraId="1A4E8668" w14:textId="77777777" w:rsidTr="002E07E2">
        <w:trPr>
          <w:trHeight w:val="1419"/>
        </w:trPr>
        <w:tc>
          <w:tcPr>
            <w:tcW w:w="385" w:type="pct"/>
          </w:tcPr>
          <w:p w14:paraId="55F67661" w14:textId="3BBAE4CD" w:rsidR="00AF030D" w:rsidRPr="004F4BD3" w:rsidRDefault="00AF030D" w:rsidP="008F7C41">
            <w:pPr>
              <w:pStyle w:val="NoSpacing"/>
              <w:rPr>
                <w:rStyle w:val="IntenseEmphasis"/>
                <w:rFonts w:cstheme="minorHAnsi"/>
                <w:color w:val="000000" w:themeColor="text1"/>
              </w:rPr>
            </w:pPr>
            <w:r w:rsidRPr="004F4BD3">
              <w:rPr>
                <w:rStyle w:val="IntenseEmphasis"/>
                <w:rFonts w:cstheme="minorHAnsi"/>
                <w:color w:val="000000" w:themeColor="text1"/>
              </w:rPr>
              <w:t>9:</w:t>
            </w:r>
            <w:r w:rsidR="006A41CC">
              <w:rPr>
                <w:rStyle w:val="IntenseEmphasis"/>
                <w:rFonts w:cstheme="minorHAnsi"/>
                <w:color w:val="000000" w:themeColor="text1"/>
              </w:rPr>
              <w:t>00</w:t>
            </w:r>
            <w:r w:rsidRPr="004F4BD3">
              <w:rPr>
                <w:rFonts w:cstheme="minorHAnsi"/>
              </w:rPr>
              <w:br/>
            </w:r>
          </w:p>
        </w:tc>
        <w:tc>
          <w:tcPr>
            <w:tcW w:w="3803" w:type="pct"/>
          </w:tcPr>
          <w:p w14:paraId="6B28542F" w14:textId="77777777" w:rsidR="00AF030D" w:rsidRDefault="00AF030D" w:rsidP="008F7C41">
            <w:pPr>
              <w:pStyle w:val="NoSpacing"/>
              <w:rPr>
                <w:rStyle w:val="IntenseEmphasis"/>
                <w:rFonts w:cstheme="minorHAnsi"/>
                <w:b/>
                <w:bCs/>
                <w:color w:val="auto"/>
              </w:rPr>
            </w:pPr>
            <w:r w:rsidRPr="00B822E4">
              <w:rPr>
                <w:rStyle w:val="IntenseEmphasis"/>
                <w:rFonts w:cstheme="minorHAnsi"/>
                <w:b/>
                <w:bCs/>
                <w:color w:val="auto"/>
              </w:rPr>
              <w:t>Welcome, introductions, and business items</w:t>
            </w:r>
          </w:p>
          <w:p w14:paraId="05326CF7" w14:textId="77777777" w:rsidR="00AF030D" w:rsidRPr="00EE5371" w:rsidRDefault="00AF030D" w:rsidP="00AF030D">
            <w:pPr>
              <w:pStyle w:val="NoSpacing"/>
              <w:numPr>
                <w:ilvl w:val="0"/>
                <w:numId w:val="1"/>
              </w:numPr>
              <w:rPr>
                <w:rStyle w:val="IntenseEmphasis"/>
                <w:rFonts w:cstheme="minorHAnsi"/>
                <w:iCs w:val="0"/>
                <w:color w:val="auto"/>
              </w:rPr>
            </w:pPr>
            <w:r w:rsidRPr="00B822E4">
              <w:rPr>
                <w:rStyle w:val="IntenseEmphasis"/>
                <w:rFonts w:cstheme="minorHAnsi"/>
                <w:color w:val="auto"/>
              </w:rPr>
              <w:t>Introductions and quick update from each person</w:t>
            </w:r>
          </w:p>
          <w:p w14:paraId="17F306B0" w14:textId="77777777" w:rsidR="00A47F67" w:rsidRPr="00EB3A9F" w:rsidRDefault="00AF030D" w:rsidP="00A47F67">
            <w:pPr>
              <w:pStyle w:val="NoSpacing"/>
              <w:numPr>
                <w:ilvl w:val="0"/>
                <w:numId w:val="1"/>
              </w:numPr>
              <w:rPr>
                <w:rStyle w:val="IntenseEmphasis"/>
                <w:rFonts w:cstheme="minorHAnsi"/>
                <w:iCs w:val="0"/>
                <w:color w:val="auto"/>
              </w:rPr>
            </w:pPr>
            <w:r w:rsidRPr="00B822E4">
              <w:rPr>
                <w:rStyle w:val="IntenseEmphasis"/>
                <w:rFonts w:cstheme="minorHAnsi"/>
                <w:color w:val="auto"/>
              </w:rPr>
              <w:t>Opportunity for public comment</w:t>
            </w:r>
          </w:p>
          <w:p w14:paraId="3F5FFAB1" w14:textId="2C9A49A2" w:rsidR="00EB3A9F" w:rsidRPr="00A01B78" w:rsidRDefault="00EB3A9F" w:rsidP="00EB3A9F">
            <w:pPr>
              <w:pStyle w:val="NoSpacing"/>
              <w:rPr>
                <w:rStyle w:val="IntenseEmphasis"/>
                <w:rFonts w:cstheme="minorHAnsi"/>
                <w:iCs w:val="0"/>
                <w:color w:val="auto"/>
                <w:u w:val="single"/>
              </w:rPr>
            </w:pPr>
            <w:r w:rsidRPr="00A01B78">
              <w:rPr>
                <w:rStyle w:val="IntenseEmphasis"/>
                <w:rFonts w:cstheme="minorHAnsi"/>
                <w:color w:val="auto"/>
                <w:u w:val="single"/>
              </w:rPr>
              <w:t>Decisions:</w:t>
            </w:r>
          </w:p>
          <w:p w14:paraId="33283709" w14:textId="77777777" w:rsidR="00EB3A9F" w:rsidRPr="00EB3A9F" w:rsidRDefault="00A47F67" w:rsidP="00EB3A9F">
            <w:pPr>
              <w:pStyle w:val="NoSpacing"/>
              <w:numPr>
                <w:ilvl w:val="0"/>
                <w:numId w:val="10"/>
              </w:numPr>
              <w:rPr>
                <w:rStyle w:val="IntenseEmphasis"/>
                <w:rFonts w:cstheme="minorHAnsi"/>
                <w:i/>
                <w:color w:val="auto"/>
              </w:rPr>
            </w:pPr>
            <w:r w:rsidRPr="00B822E4">
              <w:rPr>
                <w:rFonts w:cstheme="minorHAnsi"/>
                <w:i/>
                <w:iCs/>
              </w:rPr>
              <w:t>Approve Consent agenda</w:t>
            </w:r>
            <w:r w:rsidRPr="00B822E4">
              <w:rPr>
                <w:rFonts w:cstheme="minorHAnsi"/>
              </w:rPr>
              <w:t xml:space="preserve"> </w:t>
            </w:r>
            <w:r w:rsidR="00244815" w:rsidRPr="00B822E4">
              <w:t>(</w:t>
            </w:r>
            <w:r w:rsidR="006D49D2">
              <w:t>November</w:t>
            </w:r>
            <w:r w:rsidRPr="00B822E4">
              <w:rPr>
                <w:rStyle w:val="IntenseEmphasis"/>
                <w:i/>
                <w:color w:val="auto"/>
              </w:rPr>
              <w:t xml:space="preserve"> agenda</w:t>
            </w:r>
            <w:r w:rsidR="00AF030D" w:rsidRPr="00B822E4">
              <w:rPr>
                <w:rStyle w:val="IntenseEmphasis"/>
                <w:i/>
                <w:color w:val="auto"/>
              </w:rPr>
              <w:t xml:space="preserve"> </w:t>
            </w:r>
            <w:r w:rsidR="006D49D2">
              <w:rPr>
                <w:rStyle w:val="IntenseEmphasis"/>
                <w:i/>
                <w:color w:val="auto"/>
              </w:rPr>
              <w:t>&amp;</w:t>
            </w:r>
            <w:r w:rsidR="00AF030D" w:rsidRPr="00B822E4">
              <w:rPr>
                <w:rStyle w:val="IntenseEmphasis"/>
                <w:i/>
                <w:color w:val="auto"/>
              </w:rPr>
              <w:t xml:space="preserve"> </w:t>
            </w:r>
            <w:r w:rsidR="006D49D2">
              <w:rPr>
                <w:rStyle w:val="IntenseEmphasis"/>
                <w:i/>
                <w:color w:val="auto"/>
              </w:rPr>
              <w:t>September</w:t>
            </w:r>
            <w:r w:rsidR="00AF030D" w:rsidRPr="00B822E4">
              <w:rPr>
                <w:rStyle w:val="IntenseEmphasis"/>
                <w:i/>
                <w:color w:val="auto"/>
              </w:rPr>
              <w:t xml:space="preserve"> summa</w:t>
            </w:r>
            <w:r w:rsidRPr="00B822E4">
              <w:rPr>
                <w:rStyle w:val="IntenseEmphasis"/>
                <w:i/>
                <w:color w:val="auto"/>
              </w:rPr>
              <w:t>r</w:t>
            </w:r>
            <w:r w:rsidR="006D49D2">
              <w:rPr>
                <w:rStyle w:val="IntenseEmphasis"/>
                <w:i/>
                <w:color w:val="auto"/>
              </w:rPr>
              <w:t>y</w:t>
            </w:r>
            <w:r w:rsidRPr="00B822E4">
              <w:rPr>
                <w:rStyle w:val="IntenseEmphasis"/>
                <w:i/>
                <w:color w:val="auto"/>
              </w:rPr>
              <w:t>)</w:t>
            </w:r>
          </w:p>
          <w:p w14:paraId="4BE2BA32" w14:textId="6C2F4DE1" w:rsidR="00EB3A9F" w:rsidRDefault="00C50A7C" w:rsidP="00EB3A9F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i/>
                <w:iCs/>
              </w:rPr>
            </w:pPr>
            <w:r w:rsidRPr="00EB3A9F">
              <w:rPr>
                <w:rFonts w:cstheme="minorHAnsi"/>
                <w:i/>
                <w:iCs/>
              </w:rPr>
              <w:t>N</w:t>
            </w:r>
            <w:r w:rsidRPr="00EB3A9F">
              <w:rPr>
                <w:rFonts w:cstheme="minorHAnsi"/>
                <w:i/>
              </w:rPr>
              <w:t>ominate &amp; Confirm 2024 TAG Chair</w:t>
            </w:r>
            <w:r w:rsidR="004A615C">
              <w:rPr>
                <w:rFonts w:cstheme="minorHAnsi"/>
                <w:i/>
              </w:rPr>
              <w:t>(</w:t>
            </w:r>
            <w:r w:rsidRPr="00EB3A9F">
              <w:rPr>
                <w:rFonts w:cstheme="minorHAnsi"/>
                <w:i/>
              </w:rPr>
              <w:t>s</w:t>
            </w:r>
            <w:r w:rsidR="004A615C">
              <w:rPr>
                <w:rFonts w:cstheme="minorHAnsi"/>
                <w:i/>
              </w:rPr>
              <w:t>)</w:t>
            </w:r>
          </w:p>
          <w:p w14:paraId="0541A8F2" w14:textId="285147B4" w:rsidR="00EB3A9F" w:rsidRPr="00EB3A9F" w:rsidRDefault="00AD345C" w:rsidP="00EB3A9F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i/>
                <w:iCs/>
              </w:rPr>
            </w:pPr>
            <w:r w:rsidRPr="00EB3A9F">
              <w:rPr>
                <w:rFonts w:cstheme="minorHAnsi"/>
                <w:i/>
              </w:rPr>
              <w:t xml:space="preserve">Confirm </w:t>
            </w:r>
            <w:r w:rsidR="0079156E" w:rsidRPr="00EB3A9F">
              <w:rPr>
                <w:rFonts w:cstheme="minorHAnsi"/>
                <w:i/>
              </w:rPr>
              <w:t xml:space="preserve">2024 </w:t>
            </w:r>
            <w:r w:rsidRPr="00EB3A9F">
              <w:rPr>
                <w:rFonts w:cstheme="minorHAnsi"/>
                <w:i/>
              </w:rPr>
              <w:t>S</w:t>
            </w:r>
            <w:r w:rsidR="007A1223">
              <w:rPr>
                <w:rFonts w:cstheme="minorHAnsi"/>
                <w:i/>
              </w:rPr>
              <w:t xml:space="preserve">almon Recovery Council </w:t>
            </w:r>
            <w:r w:rsidRPr="00EB3A9F">
              <w:rPr>
                <w:rFonts w:cstheme="minorHAnsi"/>
                <w:i/>
              </w:rPr>
              <w:t>Reps</w:t>
            </w:r>
          </w:p>
          <w:p w14:paraId="5D79AD8D" w14:textId="6B0C1D18" w:rsidR="00EB3A9F" w:rsidRPr="00A01B78" w:rsidRDefault="00EB3A9F" w:rsidP="00EB3A9F">
            <w:pPr>
              <w:pStyle w:val="NoSpacing"/>
              <w:rPr>
                <w:rFonts w:cstheme="minorHAnsi"/>
                <w:u w:val="single"/>
              </w:rPr>
            </w:pPr>
            <w:r w:rsidRPr="00A01B78">
              <w:rPr>
                <w:rFonts w:cstheme="minorHAnsi"/>
                <w:u w:val="single"/>
              </w:rPr>
              <w:t>Discussion items:</w:t>
            </w:r>
          </w:p>
          <w:p w14:paraId="149A4310" w14:textId="0FA76E7D" w:rsidR="00D13B91" w:rsidRPr="00EB3A9F" w:rsidRDefault="00EB3A9F" w:rsidP="00EB3A9F">
            <w:pPr>
              <w:pStyle w:val="NoSpacing"/>
              <w:numPr>
                <w:ilvl w:val="0"/>
                <w:numId w:val="1"/>
              </w:numPr>
              <w:rPr>
                <w:rStyle w:val="IntenseEmphasis"/>
                <w:rFonts w:cstheme="minorHAnsi"/>
                <w:color w:val="auto"/>
              </w:rPr>
            </w:pPr>
            <w:r w:rsidRPr="00EB3A9F">
              <w:rPr>
                <w:rStyle w:val="IntenseEmphasis"/>
                <w:color w:val="auto"/>
              </w:rPr>
              <w:t xml:space="preserve"> </w:t>
            </w:r>
            <w:r w:rsidR="00B822E4" w:rsidRPr="00EB3A9F">
              <w:rPr>
                <w:rStyle w:val="IntenseEmphasis"/>
                <w:color w:val="auto"/>
              </w:rPr>
              <w:t>2024 meeting schedule</w:t>
            </w:r>
            <w:r w:rsidR="006F4990" w:rsidRPr="00EB3A9F">
              <w:rPr>
                <w:rStyle w:val="IntenseEmphasis"/>
                <w:color w:val="auto"/>
              </w:rPr>
              <w:t xml:space="preserve"> </w:t>
            </w:r>
          </w:p>
          <w:p w14:paraId="3751E1F5" w14:textId="5151AF8C" w:rsidR="00592E01" w:rsidRPr="00592E01" w:rsidRDefault="00592E01" w:rsidP="00EC076E">
            <w:pPr>
              <w:pStyle w:val="NoSpacing"/>
              <w:numPr>
                <w:ilvl w:val="0"/>
                <w:numId w:val="1"/>
              </w:numPr>
              <w:rPr>
                <w:rStyle w:val="IntenseEmphasis"/>
                <w:rFonts w:cstheme="minorHAnsi"/>
                <w:iCs w:val="0"/>
                <w:color w:val="auto"/>
              </w:rPr>
            </w:pPr>
            <w:r w:rsidRPr="00592E01">
              <w:rPr>
                <w:rStyle w:val="IntenseEmphasis"/>
                <w:iCs w:val="0"/>
                <w:color w:val="auto"/>
              </w:rPr>
              <w:t>Membership changes</w:t>
            </w:r>
            <w:r>
              <w:rPr>
                <w:rStyle w:val="IntenseEmphasis"/>
                <w:iCs w:val="0"/>
                <w:color w:val="auto"/>
              </w:rPr>
              <w:t xml:space="preserve"> &amp; </w:t>
            </w:r>
            <w:r w:rsidRPr="00EB3A9F">
              <w:rPr>
                <w:rStyle w:val="IntenseEmphasis"/>
                <w:iCs w:val="0"/>
                <w:color w:val="auto"/>
              </w:rPr>
              <w:t>nominations</w:t>
            </w:r>
            <w:r w:rsidR="00EB3A9F" w:rsidRPr="00EB3A9F">
              <w:rPr>
                <w:rStyle w:val="IntenseEmphasis"/>
                <w:iCs w:val="0"/>
                <w:color w:val="auto"/>
              </w:rPr>
              <w:t xml:space="preserve"> </w:t>
            </w:r>
            <w:r w:rsidR="00EB3A9F" w:rsidRPr="00EB3A9F">
              <w:rPr>
                <w:rStyle w:val="IntenseEmphasis"/>
                <w:color w:val="auto"/>
              </w:rPr>
              <w:t>to TAG</w:t>
            </w:r>
            <w:r w:rsidR="00B20C5A">
              <w:rPr>
                <w:rStyle w:val="IntenseEmphasis"/>
                <w:color w:val="auto"/>
              </w:rPr>
              <w:t xml:space="preserve"> </w:t>
            </w:r>
            <w:r w:rsidR="00B20C5A" w:rsidRPr="00B20C5A">
              <w:rPr>
                <w:rStyle w:val="IntenseEmphasis"/>
                <w:color w:val="auto"/>
              </w:rPr>
              <w:t>(Bainbridge, Gig Harbor, South Sound)</w:t>
            </w:r>
          </w:p>
        </w:tc>
        <w:tc>
          <w:tcPr>
            <w:tcW w:w="812" w:type="pct"/>
          </w:tcPr>
          <w:p w14:paraId="14D6389B" w14:textId="3705B338" w:rsidR="00AF030D" w:rsidRPr="00D8139B" w:rsidRDefault="00402FD6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>
              <w:rPr>
                <w:rStyle w:val="IntenseEmphasis"/>
                <w:rFonts w:eastAsia="Calibri" w:cstheme="minorHAnsi"/>
                <w:color w:val="auto"/>
              </w:rPr>
              <w:t>Erik Steffens</w:t>
            </w:r>
            <w:r w:rsidR="00C11AF8">
              <w:rPr>
                <w:rStyle w:val="IntenseEmphasis"/>
                <w:rFonts w:eastAsia="Calibri" w:cstheme="minorHAnsi"/>
                <w:color w:val="auto"/>
              </w:rPr>
              <w:t xml:space="preserve"> or Steve Todd</w:t>
            </w:r>
          </w:p>
          <w:p w14:paraId="79465597" w14:textId="77777777" w:rsidR="00AF030D" w:rsidRPr="00D8139B" w:rsidRDefault="00AF030D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</w:tc>
      </w:tr>
      <w:tr w:rsidR="00AF030D" w:rsidRPr="004F4BD3" w14:paraId="20EAB880" w14:textId="77777777" w:rsidTr="002E07E2">
        <w:trPr>
          <w:trHeight w:val="1041"/>
        </w:trPr>
        <w:tc>
          <w:tcPr>
            <w:tcW w:w="385" w:type="pct"/>
          </w:tcPr>
          <w:p w14:paraId="343DA227" w14:textId="59D72EB6" w:rsidR="00AF030D" w:rsidRPr="00B822E4" w:rsidRDefault="00A47F67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  <w:r w:rsidRPr="00B822E4">
              <w:rPr>
                <w:rStyle w:val="IntenseEmphasis"/>
                <w:rFonts w:cstheme="minorHAnsi"/>
                <w:color w:val="auto"/>
              </w:rPr>
              <w:t>9:</w:t>
            </w:r>
            <w:r w:rsidR="006A41CC">
              <w:rPr>
                <w:rStyle w:val="IntenseEmphasis"/>
                <w:rFonts w:cstheme="minorHAnsi"/>
                <w:color w:val="auto"/>
              </w:rPr>
              <w:t>15</w:t>
            </w:r>
          </w:p>
        </w:tc>
        <w:tc>
          <w:tcPr>
            <w:tcW w:w="3803" w:type="pct"/>
          </w:tcPr>
          <w:p w14:paraId="63EDB59B" w14:textId="6842FD47" w:rsidR="006947EB" w:rsidRPr="00073794" w:rsidRDefault="006947EB" w:rsidP="008F7C41">
            <w:pPr>
              <w:pStyle w:val="NoSpacing"/>
              <w:rPr>
                <w:rFonts w:eastAsia="Calibri"/>
                <w:b/>
                <w:bCs/>
              </w:rPr>
            </w:pPr>
            <w:r w:rsidRPr="00073794">
              <w:rPr>
                <w:rFonts w:eastAsia="Calibri"/>
                <w:b/>
                <w:bCs/>
                <w:iCs/>
              </w:rPr>
              <w:t>S</w:t>
            </w:r>
            <w:r w:rsidRPr="00073794">
              <w:rPr>
                <w:rFonts w:eastAsia="Calibri"/>
                <w:b/>
                <w:bCs/>
              </w:rPr>
              <w:t>almon Recovery Priorities</w:t>
            </w:r>
          </w:p>
          <w:p w14:paraId="6B94544F" w14:textId="77777777" w:rsidR="000B3635" w:rsidRPr="00073794" w:rsidRDefault="000B3635" w:rsidP="00EB3A9F">
            <w:pPr>
              <w:pStyle w:val="NoSpacing"/>
              <w:rPr>
                <w:rStyle w:val="IntenseEmphasis"/>
                <w:rFonts w:eastAsia="Calibri"/>
                <w:color w:val="auto"/>
                <w:u w:val="single"/>
              </w:rPr>
            </w:pPr>
          </w:p>
          <w:p w14:paraId="6A6457DE" w14:textId="6697E0B4" w:rsidR="00A944C1" w:rsidRPr="00073794" w:rsidRDefault="00667B6C" w:rsidP="00EB3A9F">
            <w:pPr>
              <w:pStyle w:val="NoSpacing"/>
              <w:rPr>
                <w:rStyle w:val="IntenseEmphasis"/>
                <w:rFonts w:eastAsia="Calibri"/>
                <w:color w:val="auto"/>
                <w:u w:val="single"/>
              </w:rPr>
            </w:pPr>
            <w:r w:rsidRPr="00073794">
              <w:rPr>
                <w:rStyle w:val="IntenseEmphasis"/>
                <w:rFonts w:eastAsia="Calibri"/>
                <w:color w:val="auto"/>
                <w:u w:val="single"/>
              </w:rPr>
              <w:t xml:space="preserve">2024 </w:t>
            </w:r>
            <w:r w:rsidR="00930366" w:rsidRPr="00073794">
              <w:rPr>
                <w:rStyle w:val="IntenseEmphasis"/>
                <w:rFonts w:eastAsia="Calibri"/>
                <w:color w:val="auto"/>
                <w:u w:val="single"/>
              </w:rPr>
              <w:t>grant round</w:t>
            </w:r>
          </w:p>
          <w:p w14:paraId="0D0D16CD" w14:textId="77777777" w:rsidR="00A944C1" w:rsidRPr="00073794" w:rsidRDefault="00306CCC" w:rsidP="00EB3A9F">
            <w:pPr>
              <w:pStyle w:val="NoSpacing"/>
              <w:numPr>
                <w:ilvl w:val="0"/>
                <w:numId w:val="2"/>
              </w:numPr>
              <w:rPr>
                <w:rFonts w:eastAsia="Calibri"/>
                <w:iCs/>
              </w:rPr>
            </w:pPr>
            <w:r w:rsidRPr="00073794">
              <w:rPr>
                <w:rFonts w:eastAsia="Times New Roman"/>
                <w:shd w:val="clear" w:color="auto" w:fill="FFFFFF"/>
              </w:rPr>
              <w:t>~</w:t>
            </w:r>
            <w:r w:rsidR="00FE2741" w:rsidRPr="00073794">
              <w:rPr>
                <w:rFonts w:eastAsia="Times New Roman"/>
                <w:shd w:val="clear" w:color="auto" w:fill="FFFFFF"/>
              </w:rPr>
              <w:t xml:space="preserve">$266,000 </w:t>
            </w:r>
            <w:r w:rsidR="002537AB" w:rsidRPr="00073794">
              <w:rPr>
                <w:rFonts w:eastAsia="Times New Roman"/>
                <w:shd w:val="clear" w:color="auto" w:fill="FFFFFF"/>
              </w:rPr>
              <w:t xml:space="preserve">SRFB </w:t>
            </w:r>
            <w:r w:rsidR="00DA413F" w:rsidRPr="00073794">
              <w:rPr>
                <w:rFonts w:eastAsia="Times New Roman"/>
                <w:shd w:val="clear" w:color="auto" w:fill="FFFFFF"/>
              </w:rPr>
              <w:t>anticipated/available</w:t>
            </w:r>
            <w:r w:rsidR="00FE2741" w:rsidRPr="00073794">
              <w:rPr>
                <w:rFonts w:eastAsia="Times New Roman"/>
                <w:shd w:val="clear" w:color="auto" w:fill="FFFFFF"/>
              </w:rPr>
              <w:t xml:space="preserve"> September 2024</w:t>
            </w:r>
          </w:p>
          <w:p w14:paraId="041A43FE" w14:textId="3AAFFCBA" w:rsidR="004971F8" w:rsidRPr="00073794" w:rsidRDefault="00306CCC" w:rsidP="00EB3A9F">
            <w:pPr>
              <w:pStyle w:val="NoSpacing"/>
              <w:numPr>
                <w:ilvl w:val="0"/>
                <w:numId w:val="2"/>
              </w:numPr>
              <w:rPr>
                <w:rFonts w:eastAsia="Calibri"/>
                <w:iCs/>
              </w:rPr>
            </w:pPr>
            <w:r w:rsidRPr="00073794">
              <w:rPr>
                <w:rFonts w:eastAsia="Times New Roman"/>
                <w:shd w:val="clear" w:color="auto" w:fill="FFFFFF"/>
              </w:rPr>
              <w:t>~</w:t>
            </w:r>
            <w:r w:rsidR="00FE2741" w:rsidRPr="00073794">
              <w:rPr>
                <w:rFonts w:eastAsia="Times New Roman"/>
                <w:shd w:val="clear" w:color="auto" w:fill="FFFFFF"/>
              </w:rPr>
              <w:t xml:space="preserve">$990,000 </w:t>
            </w:r>
            <w:r w:rsidR="002537AB" w:rsidRPr="00073794">
              <w:rPr>
                <w:rFonts w:eastAsia="Times New Roman"/>
                <w:shd w:val="clear" w:color="auto" w:fill="FFFFFF"/>
              </w:rPr>
              <w:t>PSAR anticipated/available</w:t>
            </w:r>
            <w:r w:rsidR="00FE2741" w:rsidRPr="00073794">
              <w:rPr>
                <w:rFonts w:eastAsia="Times New Roman"/>
                <w:shd w:val="clear" w:color="auto" w:fill="FFFFFF"/>
              </w:rPr>
              <w:t xml:space="preserve"> July 202</w:t>
            </w:r>
            <w:r w:rsidR="00964459" w:rsidRPr="00073794">
              <w:rPr>
                <w:rFonts w:eastAsia="Times New Roman"/>
                <w:shd w:val="clear" w:color="auto" w:fill="FFFFFF"/>
              </w:rPr>
              <w:t>5</w:t>
            </w:r>
          </w:p>
          <w:p w14:paraId="0D271922" w14:textId="35443DEF" w:rsidR="00A944C1" w:rsidRPr="00073794" w:rsidRDefault="00A944C1" w:rsidP="00EB3A9F">
            <w:pPr>
              <w:pStyle w:val="NoSpacing"/>
              <w:numPr>
                <w:ilvl w:val="0"/>
                <w:numId w:val="2"/>
              </w:numPr>
              <w:rPr>
                <w:rFonts w:eastAsia="Calibri"/>
                <w:iCs/>
              </w:rPr>
            </w:pPr>
            <w:r w:rsidRPr="00073794">
              <w:rPr>
                <w:rFonts w:eastAsia="Calibri"/>
                <w:iCs/>
              </w:rPr>
              <w:t>Riparian funding</w:t>
            </w:r>
            <w:r w:rsidR="00592E01" w:rsidRPr="00073794">
              <w:rPr>
                <w:rFonts w:eastAsia="Calibri"/>
                <w:iCs/>
              </w:rPr>
              <w:t xml:space="preserve"> update</w:t>
            </w:r>
            <w:r w:rsidR="00E70E16">
              <w:rPr>
                <w:rFonts w:eastAsia="Calibri"/>
                <w:iCs/>
              </w:rPr>
              <w:t xml:space="preserve"> (note: </w:t>
            </w:r>
            <w:r w:rsidR="00F3212B">
              <w:rPr>
                <w:rFonts w:eastAsia="Calibri"/>
                <w:iCs/>
              </w:rPr>
              <w:t>check your inbox for opportunity to comment)</w:t>
            </w:r>
          </w:p>
          <w:p w14:paraId="4555F92F" w14:textId="152A8049" w:rsidR="00592E01" w:rsidRPr="00073794" w:rsidRDefault="003716B5" w:rsidP="00EB3A9F">
            <w:pPr>
              <w:pStyle w:val="NoSpacing"/>
              <w:numPr>
                <w:ilvl w:val="0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 w:rsidRPr="00073794">
              <w:rPr>
                <w:rStyle w:val="IntenseEmphasis"/>
                <w:rFonts w:eastAsia="Calibri"/>
                <w:color w:val="auto"/>
              </w:rPr>
              <w:t>W</w:t>
            </w:r>
            <w:r w:rsidR="00592E01" w:rsidRPr="00073794">
              <w:rPr>
                <w:rStyle w:val="IntenseEmphasis"/>
                <w:rFonts w:eastAsia="Calibri"/>
                <w:color w:val="auto"/>
              </w:rPr>
              <w:t>ill all members score projects if there is more than one member at an organization?</w:t>
            </w:r>
          </w:p>
          <w:p w14:paraId="6A33676F" w14:textId="77777777" w:rsidR="000E4B55" w:rsidRPr="00073794" w:rsidRDefault="000E4B55" w:rsidP="00EB3A9F">
            <w:pPr>
              <w:pStyle w:val="NoSpacing"/>
              <w:rPr>
                <w:rFonts w:eastAsia="Times New Roman"/>
                <w:u w:val="single"/>
              </w:rPr>
            </w:pPr>
          </w:p>
          <w:p w14:paraId="416DD16D" w14:textId="77777777" w:rsidR="00B70CEC" w:rsidRPr="000709C1" w:rsidRDefault="00C63A44" w:rsidP="00EB3A9F">
            <w:pPr>
              <w:pStyle w:val="NoSpacing"/>
              <w:rPr>
                <w:rFonts w:eastAsia="Times New Roman"/>
                <w:u w:val="single"/>
              </w:rPr>
            </w:pPr>
            <w:r w:rsidRPr="000709C1">
              <w:rPr>
                <w:rFonts w:eastAsia="Times New Roman"/>
                <w:u w:val="single"/>
              </w:rPr>
              <w:t>Discussion</w:t>
            </w:r>
            <w:r w:rsidR="00B70CEC" w:rsidRPr="000709C1">
              <w:rPr>
                <w:rFonts w:eastAsia="Times New Roman"/>
                <w:u w:val="single"/>
              </w:rPr>
              <w:t xml:space="preserve"> items:</w:t>
            </w:r>
          </w:p>
          <w:p w14:paraId="5B4411AD" w14:textId="77777777" w:rsidR="00EC3E2E" w:rsidRPr="00EC3E2E" w:rsidRDefault="00460E54" w:rsidP="00EC3E2E">
            <w:pPr>
              <w:pStyle w:val="NoSpacing"/>
              <w:numPr>
                <w:ilvl w:val="0"/>
                <w:numId w:val="2"/>
              </w:numPr>
              <w:rPr>
                <w:rFonts w:eastAsia="Calibri"/>
              </w:rPr>
            </w:pPr>
            <w:r w:rsidRPr="00073794">
              <w:rPr>
                <w:rFonts w:eastAsia="Times New Roman"/>
              </w:rPr>
              <w:t>Letters of intent</w:t>
            </w:r>
            <w:r w:rsidR="0064239A">
              <w:rPr>
                <w:rFonts w:eastAsia="Times New Roman"/>
              </w:rPr>
              <w:t xml:space="preserve"> for </w:t>
            </w:r>
            <w:r w:rsidR="005B191F">
              <w:rPr>
                <w:rFonts w:eastAsia="Times New Roman"/>
              </w:rPr>
              <w:t>2024 grant round</w:t>
            </w:r>
          </w:p>
          <w:p w14:paraId="4CCF5DC8" w14:textId="77777777" w:rsidR="00EC3E2E" w:rsidRPr="00EC3E2E" w:rsidRDefault="00592E01" w:rsidP="00EC3E2E">
            <w:pPr>
              <w:pStyle w:val="NoSpacing"/>
              <w:numPr>
                <w:ilvl w:val="1"/>
                <w:numId w:val="2"/>
              </w:numPr>
              <w:rPr>
                <w:rFonts w:eastAsia="Calibri"/>
              </w:rPr>
            </w:pPr>
            <w:r w:rsidRPr="00EC3E2E">
              <w:rPr>
                <w:rFonts w:eastAsia="Calibri"/>
                <w:iCs/>
              </w:rPr>
              <w:t>W</w:t>
            </w:r>
            <w:r w:rsidRPr="00073794">
              <w:t>ho is planning to apply?</w:t>
            </w:r>
          </w:p>
          <w:p w14:paraId="778E2EF6" w14:textId="2BD606CB" w:rsidR="00592E01" w:rsidRPr="00EC3E2E" w:rsidRDefault="00C63A44" w:rsidP="00EC3E2E">
            <w:pPr>
              <w:pStyle w:val="NoSpacing"/>
              <w:numPr>
                <w:ilvl w:val="1"/>
                <w:numId w:val="2"/>
              </w:numPr>
              <w:rPr>
                <w:rFonts w:eastAsia="Calibri"/>
              </w:rPr>
            </w:pPr>
            <w:r w:rsidRPr="00EC3E2E">
              <w:rPr>
                <w:rFonts w:eastAsia="Calibri"/>
                <w:iCs/>
              </w:rPr>
              <w:t>W</w:t>
            </w:r>
            <w:r w:rsidRPr="00073794">
              <w:t>hich projects are you thinking of proposing?</w:t>
            </w:r>
          </w:p>
          <w:p w14:paraId="3AB440E6" w14:textId="77777777" w:rsidR="00EB3A9F" w:rsidRPr="00073794" w:rsidRDefault="00EB3A9F" w:rsidP="00EB3A9F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</w:p>
          <w:p w14:paraId="101573A3" w14:textId="132983DC" w:rsidR="00460E54" w:rsidRPr="0062206F" w:rsidRDefault="00592E01" w:rsidP="00851557">
            <w:pPr>
              <w:pStyle w:val="NoSpacing"/>
              <w:numPr>
                <w:ilvl w:val="0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 w:rsidRPr="0062206F">
              <w:rPr>
                <w:rStyle w:val="IntenseEmphasis"/>
                <w:rFonts w:eastAsia="Calibri"/>
                <w:color w:val="auto"/>
              </w:rPr>
              <w:t>Request to add projects to the 4 Year Workplan</w:t>
            </w:r>
          </w:p>
          <w:p w14:paraId="43C69BC3" w14:textId="77777777" w:rsidR="00592E01" w:rsidRPr="0062206F" w:rsidRDefault="00A906FB" w:rsidP="00851557">
            <w:pPr>
              <w:pStyle w:val="ListParagraph"/>
              <w:numPr>
                <w:ilvl w:val="0"/>
                <w:numId w:val="13"/>
              </w:numPr>
            </w:pPr>
            <w:r w:rsidRPr="0062206F">
              <w:t>Barnabee Farms:  final design and construction (would work to get the design to preliminary before the grant deadline)</w:t>
            </w:r>
          </w:p>
          <w:p w14:paraId="6C9E8EE9" w14:textId="3B4FBF2F" w:rsidR="00592E01" w:rsidRPr="0062206F" w:rsidRDefault="00A906FB" w:rsidP="00851557">
            <w:pPr>
              <w:pStyle w:val="ListParagraph"/>
              <w:numPr>
                <w:ilvl w:val="0"/>
                <w:numId w:val="13"/>
              </w:numPr>
            </w:pPr>
            <w:r w:rsidRPr="0062206F">
              <w:t>Little Manzanita 4: acquisition of 2</w:t>
            </w:r>
            <w:r w:rsidR="002354BE">
              <w:t>4.6</w:t>
            </w:r>
            <w:r w:rsidRPr="0062206F">
              <w:t xml:space="preserve"> acres on Manzanita Creek</w:t>
            </w:r>
          </w:p>
          <w:p w14:paraId="3D10DE69" w14:textId="70586AB3" w:rsidR="00D13B91" w:rsidRPr="0062206F" w:rsidRDefault="000A4414" w:rsidP="00851557">
            <w:pPr>
              <w:pStyle w:val="ListParagraph"/>
              <w:numPr>
                <w:ilvl w:val="0"/>
                <w:numId w:val="13"/>
              </w:numPr>
            </w:pPr>
            <w:r w:rsidRPr="0062206F">
              <w:t xml:space="preserve">Recently developed opportunity: </w:t>
            </w:r>
            <w:r w:rsidR="00A906FB" w:rsidRPr="0062206F">
              <w:t>Eagle Harbor Acquisition and restoration (potentially two separate projects)</w:t>
            </w:r>
          </w:p>
          <w:p w14:paraId="04689C87" w14:textId="77777777" w:rsidR="004855A5" w:rsidRPr="00073794" w:rsidRDefault="004855A5" w:rsidP="004855A5">
            <w:pPr>
              <w:rPr>
                <w:rStyle w:val="IntenseEmphasis"/>
                <w:rFonts w:eastAsia="Calibri"/>
                <w:color w:val="auto"/>
                <w:u w:val="single"/>
              </w:rPr>
            </w:pPr>
          </w:p>
          <w:p w14:paraId="430B0D35" w14:textId="1913E9B4" w:rsidR="004855A5" w:rsidRPr="00073794" w:rsidRDefault="004855A5" w:rsidP="00073794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rFonts w:eastAsia="Calibri"/>
                <w:color w:val="auto"/>
              </w:rPr>
            </w:pPr>
            <w:r w:rsidRPr="00073794">
              <w:rPr>
                <w:rStyle w:val="IntenseEmphasis"/>
                <w:rFonts w:eastAsia="Calibri"/>
                <w:color w:val="auto"/>
              </w:rPr>
              <w:t>Salmon Recovery Funding Board</w:t>
            </w:r>
            <w:r w:rsidR="002E4D31">
              <w:rPr>
                <w:rStyle w:val="IntenseEmphasis"/>
                <w:rFonts w:eastAsia="Calibri"/>
                <w:color w:val="auto"/>
              </w:rPr>
              <w:t>’s</w:t>
            </w:r>
            <w:r w:rsidRPr="00073794">
              <w:rPr>
                <w:rStyle w:val="IntenseEmphasis"/>
                <w:rFonts w:eastAsia="Calibri"/>
                <w:color w:val="auto"/>
              </w:rPr>
              <w:t xml:space="preserve"> </w:t>
            </w:r>
            <w:r w:rsidR="002E4D31">
              <w:rPr>
                <w:rStyle w:val="IntenseEmphasis"/>
                <w:rFonts w:eastAsia="Calibri"/>
                <w:color w:val="auto"/>
              </w:rPr>
              <w:t>decision on matching fund requirements</w:t>
            </w:r>
            <w:r w:rsidR="0079202D">
              <w:rPr>
                <w:rStyle w:val="IntenseEmphasis"/>
                <w:rFonts w:eastAsia="Calibri"/>
                <w:color w:val="auto"/>
              </w:rPr>
              <w:t xml:space="preserve"> (Dec 13 meeting)</w:t>
            </w:r>
          </w:p>
          <w:p w14:paraId="1031CFD3" w14:textId="2BF96F17" w:rsidR="00073794" w:rsidRPr="00073794" w:rsidRDefault="00073794" w:rsidP="00EC3E2E">
            <w:pPr>
              <w:pStyle w:val="ListParagraph"/>
              <w:numPr>
                <w:ilvl w:val="0"/>
                <w:numId w:val="15"/>
              </w:numPr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 xml:space="preserve">They are considering removing match requirements </w:t>
            </w:r>
            <w:r w:rsidR="002E4D31">
              <w:rPr>
                <w:rStyle w:val="IntenseEmphasis"/>
                <w:rFonts w:eastAsia="Calibri"/>
                <w:color w:val="auto"/>
              </w:rPr>
              <w:t>or making match optional</w:t>
            </w:r>
          </w:p>
          <w:p w14:paraId="112E11FB" w14:textId="51855F08" w:rsidR="0090244A" w:rsidRPr="002E4D31" w:rsidRDefault="002E4D31" w:rsidP="00EC3E2E">
            <w:pPr>
              <w:pStyle w:val="ListParagraph"/>
              <w:numPr>
                <w:ilvl w:val="0"/>
                <w:numId w:val="15"/>
              </w:numPr>
              <w:rPr>
                <w:rStyle w:val="IntenseEmphasis"/>
                <w:rFonts w:eastAsia="Calibri"/>
                <w:i/>
                <w:iCs w:val="0"/>
                <w:color w:val="auto"/>
                <w:u w:val="single"/>
              </w:rPr>
            </w:pPr>
            <w:r w:rsidRPr="002E4D31">
              <w:rPr>
                <w:rStyle w:val="IntenseEmphasis"/>
                <w:rFonts w:eastAsia="Calibri"/>
                <w:color w:val="auto"/>
              </w:rPr>
              <w:t xml:space="preserve">The </w:t>
            </w:r>
            <w:r w:rsidR="00073794" w:rsidRPr="002E4D31">
              <w:rPr>
                <w:rStyle w:val="IntenseEmphasis"/>
                <w:rFonts w:eastAsia="Calibri"/>
                <w:color w:val="auto"/>
              </w:rPr>
              <w:t>Washington Salmon Coalition letter of support (all 25 LEs across the state)</w:t>
            </w:r>
          </w:p>
          <w:p w14:paraId="0BD8A15C" w14:textId="57B09CAC" w:rsidR="0090244A" w:rsidRPr="00073794" w:rsidRDefault="0090244A" w:rsidP="00EC3E2E">
            <w:pPr>
              <w:pStyle w:val="ListParagraph"/>
              <w:numPr>
                <w:ilvl w:val="0"/>
                <w:numId w:val="15"/>
              </w:numPr>
              <w:rPr>
                <w:rStyle w:val="IntenseEmphasis"/>
                <w:rFonts w:eastAsia="Calibri"/>
                <w:color w:val="auto"/>
              </w:rPr>
            </w:pPr>
            <w:r w:rsidRPr="00073794">
              <w:rPr>
                <w:rStyle w:val="IntenseEmphasis"/>
                <w:rFonts w:eastAsia="Calibri"/>
                <w:i/>
                <w:iCs w:val="0"/>
                <w:color w:val="auto"/>
              </w:rPr>
              <w:t>Should WSPER send its own letter</w:t>
            </w:r>
            <w:r>
              <w:rPr>
                <w:rStyle w:val="IntenseEmphasis"/>
                <w:rFonts w:eastAsia="Calibri"/>
                <w:i/>
                <w:iCs w:val="0"/>
                <w:color w:val="auto"/>
              </w:rPr>
              <w:t xml:space="preserve"> to the Salmon Recovery Funding Board</w:t>
            </w:r>
            <w:r w:rsidR="002E4D31">
              <w:rPr>
                <w:rStyle w:val="IntenseEmphasis"/>
                <w:rFonts w:eastAsia="Calibri"/>
                <w:i/>
                <w:iCs w:val="0"/>
                <w:color w:val="auto"/>
              </w:rPr>
              <w:t>?</w:t>
            </w:r>
          </w:p>
          <w:p w14:paraId="3B18830D" w14:textId="77777777" w:rsidR="004855A5" w:rsidRPr="00073794" w:rsidRDefault="004855A5" w:rsidP="004855A5"/>
          <w:p w14:paraId="6CFBB725" w14:textId="62F88DD8" w:rsidR="00EB3A9F" w:rsidRPr="00073794" w:rsidRDefault="00EB3A9F" w:rsidP="00EB3A9F">
            <w:pPr>
              <w:rPr>
                <w:rStyle w:val="IntenseEmphasis"/>
                <w:rFonts w:eastAsia="Calibri"/>
                <w:color w:val="auto"/>
                <w:u w:val="single"/>
              </w:rPr>
            </w:pPr>
            <w:r w:rsidRPr="00073794">
              <w:rPr>
                <w:rStyle w:val="IntenseEmphasis"/>
                <w:rFonts w:eastAsia="Calibri"/>
                <w:color w:val="auto"/>
                <w:u w:val="single"/>
              </w:rPr>
              <w:t>Other funding</w:t>
            </w:r>
          </w:p>
          <w:p w14:paraId="1D617740" w14:textId="04F06078" w:rsidR="00592E01" w:rsidRPr="00073794" w:rsidRDefault="00AD345C" w:rsidP="009B146D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 w:rsidRPr="00073794">
              <w:rPr>
                <w:rStyle w:val="IntenseEmphasis"/>
                <w:rFonts w:eastAsia="Calibri"/>
                <w:color w:val="auto"/>
              </w:rPr>
              <w:t>PSAR Large Cap</w:t>
            </w:r>
            <w:r w:rsidR="00A95444" w:rsidRPr="00073794">
              <w:rPr>
                <w:rStyle w:val="IntenseEmphasis"/>
                <w:rFonts w:eastAsia="Calibri"/>
                <w:color w:val="auto"/>
              </w:rPr>
              <w:t xml:space="preserve"> &amp;</w:t>
            </w:r>
            <w:r w:rsidR="00592E01" w:rsidRPr="00073794">
              <w:rPr>
                <w:rStyle w:val="IntenseEmphasis"/>
                <w:rFonts w:eastAsia="Calibri"/>
                <w:color w:val="auto"/>
              </w:rPr>
              <w:t xml:space="preserve"> </w:t>
            </w:r>
            <w:r w:rsidRPr="00073794">
              <w:rPr>
                <w:rStyle w:val="IntenseEmphasis"/>
                <w:rFonts w:eastAsia="Calibri"/>
                <w:color w:val="auto"/>
              </w:rPr>
              <w:t>Targeted investments</w:t>
            </w:r>
            <w:r w:rsidR="009B146D" w:rsidRPr="00073794">
              <w:rPr>
                <w:rStyle w:val="IntenseEmphasis"/>
                <w:rFonts w:eastAsia="Calibri"/>
                <w:color w:val="auto"/>
              </w:rPr>
              <w:t xml:space="preserve">, </w:t>
            </w:r>
            <w:r w:rsidRPr="00073794">
              <w:rPr>
                <w:rStyle w:val="IntenseEmphasis"/>
                <w:rFonts w:eastAsia="Calibri"/>
                <w:color w:val="auto"/>
              </w:rPr>
              <w:t>B</w:t>
            </w:r>
            <w:r w:rsidR="00592E01" w:rsidRPr="00073794">
              <w:rPr>
                <w:rStyle w:val="IntenseEmphasis"/>
                <w:rFonts w:eastAsia="Calibri"/>
                <w:color w:val="auto"/>
              </w:rPr>
              <w:t xml:space="preserve">rian Abbot Fish Barrier Removal </w:t>
            </w:r>
            <w:r w:rsidR="00DD2887" w:rsidRPr="00073794">
              <w:rPr>
                <w:rStyle w:val="IntenseEmphasis"/>
                <w:rFonts w:eastAsia="Calibri"/>
                <w:color w:val="auto"/>
              </w:rPr>
              <w:t>Board</w:t>
            </w:r>
            <w:r w:rsidR="009B146D" w:rsidRPr="00073794">
              <w:rPr>
                <w:rStyle w:val="IntenseEmphasis"/>
                <w:rFonts w:eastAsia="Calibri"/>
                <w:color w:val="auto"/>
              </w:rPr>
              <w:t xml:space="preserve">, </w:t>
            </w:r>
            <w:r w:rsidRPr="00073794">
              <w:rPr>
                <w:rStyle w:val="IntenseEmphasis"/>
                <w:rFonts w:eastAsia="Calibri"/>
                <w:color w:val="auto"/>
              </w:rPr>
              <w:t>ESRP</w:t>
            </w:r>
            <w:r w:rsidR="009B146D" w:rsidRPr="00073794">
              <w:rPr>
                <w:rStyle w:val="IntenseEmphasis"/>
                <w:rFonts w:eastAsia="Calibri"/>
                <w:color w:val="auto"/>
              </w:rPr>
              <w:t xml:space="preserve"> (see WSPER update email for key dates and information)</w:t>
            </w:r>
          </w:p>
          <w:p w14:paraId="5911D06E" w14:textId="77777777" w:rsidR="00BC35A0" w:rsidRPr="00073794" w:rsidRDefault="00BC35A0" w:rsidP="00BC35A0">
            <w:pPr>
              <w:rPr>
                <w:rStyle w:val="IntenseEmphasis"/>
                <w:rFonts w:eastAsia="Calibri"/>
                <w:color w:val="auto"/>
              </w:rPr>
            </w:pPr>
          </w:p>
          <w:p w14:paraId="508F81F6" w14:textId="10A1A34D" w:rsidR="00455778" w:rsidRPr="00073794" w:rsidRDefault="00455778" w:rsidP="00732E2B">
            <w:pPr>
              <w:rPr>
                <w:rStyle w:val="IntenseEmphasis"/>
                <w:rFonts w:eastAsia="Calibri"/>
                <w:color w:val="auto"/>
              </w:rPr>
            </w:pPr>
          </w:p>
        </w:tc>
        <w:tc>
          <w:tcPr>
            <w:tcW w:w="812" w:type="pct"/>
          </w:tcPr>
          <w:p w14:paraId="44A50315" w14:textId="77777777" w:rsidR="00E76C01" w:rsidRDefault="00E76C01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0899A673" w14:textId="77777777" w:rsidR="00A906FB" w:rsidRDefault="00A906FB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426AFF04" w14:textId="1D793F1D" w:rsidR="00AF030D" w:rsidRDefault="00B02491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  <w:r>
              <w:rPr>
                <w:rStyle w:val="IntenseEmphasis"/>
                <w:rFonts w:cstheme="minorHAnsi"/>
                <w:color w:val="auto"/>
              </w:rPr>
              <w:t>Renee Johnson</w:t>
            </w:r>
          </w:p>
          <w:p w14:paraId="74433539" w14:textId="0C1B50CC" w:rsidR="00450021" w:rsidRPr="00476D0F" w:rsidRDefault="00450021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  <w:r w:rsidRPr="00476D0F">
              <w:rPr>
                <w:rStyle w:val="IntenseEmphasis"/>
                <w:rFonts w:cstheme="minorHAnsi"/>
                <w:color w:val="auto"/>
              </w:rPr>
              <w:t>Brittany Gordon</w:t>
            </w:r>
          </w:p>
          <w:p w14:paraId="6220E72A" w14:textId="0522CE27" w:rsidR="00AD345C" w:rsidRDefault="00592E01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  <w:r>
              <w:rPr>
                <w:rStyle w:val="IntenseEmphasis"/>
                <w:rFonts w:cstheme="minorHAnsi"/>
                <w:color w:val="auto"/>
              </w:rPr>
              <w:t>All</w:t>
            </w:r>
          </w:p>
          <w:p w14:paraId="7B8996B8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7BD2E622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2797FCAD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05C340FD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6C8ACE70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40F13A22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727EE2D8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6740197F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3CBBFD92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585AFC79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1FE23AFF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61EB319B" w14:textId="77777777" w:rsidR="00AD345C" w:rsidRDefault="00AD345C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64E7851E" w14:textId="20CE00BD" w:rsidR="00AD345C" w:rsidRPr="00D8139B" w:rsidRDefault="00AD345C" w:rsidP="00BC35A0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</w:tc>
      </w:tr>
      <w:tr w:rsidR="00AF030D" w:rsidRPr="004F4BD3" w14:paraId="5F13C286" w14:textId="77777777" w:rsidTr="002E07E2">
        <w:trPr>
          <w:trHeight w:val="861"/>
        </w:trPr>
        <w:tc>
          <w:tcPr>
            <w:tcW w:w="385" w:type="pct"/>
          </w:tcPr>
          <w:p w14:paraId="67B4CFDA" w14:textId="1F61DAB2" w:rsidR="00AF030D" w:rsidRPr="004F4BD3" w:rsidRDefault="006A41CC" w:rsidP="008F7C41">
            <w:pPr>
              <w:pStyle w:val="NoSpacing"/>
              <w:rPr>
                <w:rStyle w:val="IntenseEmphasis"/>
                <w:rFonts w:cstheme="minorHAnsi"/>
                <w:color w:val="000000" w:themeColor="text1"/>
              </w:rPr>
            </w:pPr>
            <w:r>
              <w:rPr>
                <w:rStyle w:val="IntenseEmphasis"/>
                <w:rFonts w:cstheme="minorHAnsi"/>
                <w:color w:val="000000" w:themeColor="text1"/>
              </w:rPr>
              <w:lastRenderedPageBreak/>
              <w:t>9:50</w:t>
            </w:r>
          </w:p>
        </w:tc>
        <w:tc>
          <w:tcPr>
            <w:tcW w:w="3803" w:type="pct"/>
          </w:tcPr>
          <w:p w14:paraId="1E96D7BB" w14:textId="77777777" w:rsidR="00AF030D" w:rsidRDefault="00AF030D" w:rsidP="008F7C41">
            <w:pPr>
              <w:pStyle w:val="NoSpacing"/>
              <w:rPr>
                <w:rStyle w:val="IntenseEmphasis"/>
                <w:rFonts w:eastAsia="Calibri"/>
                <w:b/>
                <w:bCs/>
                <w:color w:val="auto"/>
              </w:rPr>
            </w:pPr>
            <w:r w:rsidRPr="00D8139B">
              <w:rPr>
                <w:rStyle w:val="IntenseEmphasis"/>
                <w:rFonts w:eastAsia="Calibri" w:cstheme="minorHAnsi"/>
                <w:b/>
                <w:bCs/>
                <w:color w:val="auto"/>
              </w:rPr>
              <w:t>S</w:t>
            </w:r>
            <w:r w:rsidRPr="00D8139B">
              <w:rPr>
                <w:rStyle w:val="IntenseEmphasis"/>
                <w:rFonts w:eastAsia="Calibri"/>
                <w:b/>
                <w:bCs/>
                <w:color w:val="auto"/>
              </w:rPr>
              <w:t>tanding and Emerging Topics</w:t>
            </w:r>
          </w:p>
          <w:p w14:paraId="468EEB88" w14:textId="77777777" w:rsidR="00AF030D" w:rsidRPr="00056886" w:rsidRDefault="00AF030D" w:rsidP="00D9481D">
            <w:pPr>
              <w:pStyle w:val="NoSpacing"/>
              <w:numPr>
                <w:ilvl w:val="0"/>
                <w:numId w:val="3"/>
              </w:numPr>
              <w:rPr>
                <w:rStyle w:val="IntenseEmphasis"/>
                <w:rFonts w:cstheme="minorHAnsi"/>
                <w:iCs w:val="0"/>
                <w:color w:val="auto"/>
              </w:rPr>
            </w:pPr>
            <w:r w:rsidRPr="00056886">
              <w:rPr>
                <w:rStyle w:val="IntenseEmphasis"/>
                <w:rFonts w:eastAsia="Calibri" w:cstheme="minorHAnsi"/>
                <w:color w:val="auto"/>
              </w:rPr>
              <w:t>Letters of support (requested or needed)</w:t>
            </w:r>
          </w:p>
          <w:p w14:paraId="2C2C0089" w14:textId="6DAF1C51" w:rsidR="001B158D" w:rsidRPr="00C11AF8" w:rsidRDefault="001B158D" w:rsidP="00C11AF8">
            <w:pPr>
              <w:pStyle w:val="NoSpacing"/>
              <w:numPr>
                <w:ilvl w:val="0"/>
                <w:numId w:val="2"/>
              </w:numPr>
              <w:rPr>
                <w:rStyle w:val="IntenseEmphasis"/>
                <w:rFonts w:eastAsia="Calibri"/>
                <w:color w:val="00B050"/>
              </w:rPr>
            </w:pPr>
            <w:r w:rsidRPr="00056886">
              <w:rPr>
                <w:rStyle w:val="IntenseEmphasis"/>
                <w:rFonts w:cstheme="minorHAnsi"/>
                <w:iCs w:val="0"/>
                <w:color w:val="auto"/>
              </w:rPr>
              <w:t>Salmon Recovery Council</w:t>
            </w:r>
            <w:r w:rsidR="00056886" w:rsidRPr="00056886">
              <w:rPr>
                <w:rStyle w:val="IntenseEmphasis"/>
                <w:rFonts w:cstheme="minorHAnsi"/>
                <w:iCs w:val="0"/>
                <w:color w:val="auto"/>
              </w:rPr>
              <w:t xml:space="preserve"> Update</w:t>
            </w:r>
            <w:r w:rsidR="00B448D1">
              <w:rPr>
                <w:rStyle w:val="IntenseEmphasis"/>
                <w:rFonts w:cstheme="minorHAnsi"/>
                <w:iCs w:val="0"/>
                <w:color w:val="auto"/>
              </w:rPr>
              <w:t xml:space="preserve"> </w:t>
            </w:r>
            <w:r w:rsidR="00B448D1" w:rsidRPr="00B448D1">
              <w:rPr>
                <w:rStyle w:val="IntenseEmphasis"/>
                <w:rFonts w:cstheme="minorHAnsi"/>
                <w:color w:val="auto"/>
              </w:rPr>
              <w:t>(can provide a written update if short on time)</w:t>
            </w:r>
          </w:p>
          <w:p w14:paraId="29BCCE91" w14:textId="3ECF0B44" w:rsidR="00713476" w:rsidRPr="00C11AF8" w:rsidRDefault="00713476" w:rsidP="00C11AF8">
            <w:pPr>
              <w:pStyle w:val="NoSpacing"/>
              <w:numPr>
                <w:ilvl w:val="0"/>
                <w:numId w:val="2"/>
              </w:numPr>
              <w:rPr>
                <w:rStyle w:val="IntenseEmphasis"/>
                <w:rFonts w:eastAsia="Calibri"/>
                <w:color w:val="00B050"/>
              </w:rPr>
            </w:pPr>
            <w:r>
              <w:rPr>
                <w:rFonts w:eastAsia="Times New Roman"/>
              </w:rPr>
              <w:t>PSP request to set targets for projects on our 4 Year Workplan</w:t>
            </w:r>
          </w:p>
        </w:tc>
        <w:tc>
          <w:tcPr>
            <w:tcW w:w="812" w:type="pct"/>
          </w:tcPr>
          <w:p w14:paraId="57F4983F" w14:textId="77777777" w:rsidR="00EB3A9F" w:rsidRDefault="00EB3A9F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</w:p>
          <w:p w14:paraId="327574EF" w14:textId="405A0167" w:rsidR="005109F3" w:rsidRPr="00402FD6" w:rsidRDefault="00056886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>
              <w:rPr>
                <w:rStyle w:val="IntenseEmphasis"/>
                <w:rFonts w:eastAsia="Calibri" w:cstheme="minorHAnsi"/>
                <w:color w:val="auto"/>
              </w:rPr>
              <w:t>Brittany Gordon</w:t>
            </w:r>
          </w:p>
        </w:tc>
      </w:tr>
      <w:tr w:rsidR="00AF030D" w:rsidRPr="004F4BD3" w14:paraId="7FDCBDD2" w14:textId="77777777" w:rsidTr="002E07E2">
        <w:trPr>
          <w:trHeight w:val="483"/>
        </w:trPr>
        <w:tc>
          <w:tcPr>
            <w:tcW w:w="385" w:type="pct"/>
          </w:tcPr>
          <w:p w14:paraId="141A7662" w14:textId="25E4064F" w:rsidR="00AF030D" w:rsidRPr="004F4BD3" w:rsidRDefault="00B02491" w:rsidP="008F7C41">
            <w:pPr>
              <w:pStyle w:val="NoSpacing"/>
              <w:rPr>
                <w:rStyle w:val="IntenseEmphasis"/>
                <w:rFonts w:cstheme="minorHAnsi"/>
                <w:color w:val="000000" w:themeColor="text1"/>
              </w:rPr>
            </w:pPr>
            <w:r>
              <w:rPr>
                <w:rStyle w:val="IntenseEmphasis"/>
                <w:rFonts w:cstheme="minorHAnsi"/>
                <w:color w:val="000000" w:themeColor="text1"/>
              </w:rPr>
              <w:t>1</w:t>
            </w:r>
            <w:r w:rsidR="005C2F93">
              <w:rPr>
                <w:rStyle w:val="IntenseEmphasis"/>
                <w:rFonts w:cstheme="minorHAnsi"/>
                <w:color w:val="000000" w:themeColor="text1"/>
              </w:rPr>
              <w:t>0</w:t>
            </w:r>
            <w:r>
              <w:rPr>
                <w:rStyle w:val="IntenseEmphasis"/>
                <w:rFonts w:cstheme="minorHAnsi"/>
                <w:color w:val="000000" w:themeColor="text1"/>
              </w:rPr>
              <w:t>:00</w:t>
            </w:r>
          </w:p>
        </w:tc>
        <w:tc>
          <w:tcPr>
            <w:tcW w:w="3803" w:type="pct"/>
          </w:tcPr>
          <w:p w14:paraId="563C5010" w14:textId="77777777" w:rsidR="00AF030D" w:rsidRDefault="00AF030D" w:rsidP="008F7C41">
            <w:pPr>
              <w:pStyle w:val="NoSpacing"/>
              <w:rPr>
                <w:rStyle w:val="IntenseEmphasis"/>
                <w:rFonts w:cstheme="minorHAnsi"/>
                <w:b/>
                <w:bCs/>
                <w:color w:val="auto"/>
              </w:rPr>
            </w:pPr>
            <w:r w:rsidRPr="00D8139B">
              <w:rPr>
                <w:rStyle w:val="IntenseEmphasis"/>
                <w:rFonts w:cstheme="minorHAnsi"/>
                <w:b/>
                <w:bCs/>
                <w:color w:val="auto"/>
              </w:rPr>
              <w:t>Wrap-up and adjourn</w:t>
            </w:r>
          </w:p>
          <w:p w14:paraId="62D85412" w14:textId="19BD0C76" w:rsidR="00AF030D" w:rsidRPr="00D8139B" w:rsidRDefault="00AF030D" w:rsidP="00A01B78">
            <w:pPr>
              <w:pStyle w:val="NoSpacing"/>
              <w:numPr>
                <w:ilvl w:val="0"/>
                <w:numId w:val="12"/>
              </w:numPr>
              <w:rPr>
                <w:rStyle w:val="IntenseEmphasis"/>
                <w:rFonts w:cstheme="minorHAnsi"/>
                <w:b/>
                <w:bCs/>
                <w:color w:val="auto"/>
              </w:rPr>
            </w:pPr>
            <w:r w:rsidRPr="000B3635">
              <w:rPr>
                <w:rStyle w:val="IntenseEmphasis"/>
                <w:rFonts w:cstheme="minorHAnsi"/>
                <w:color w:val="auto"/>
              </w:rPr>
              <w:t>Action Items</w:t>
            </w:r>
            <w:r w:rsidR="000B3635" w:rsidRPr="000B3635">
              <w:rPr>
                <w:rStyle w:val="IntenseEmphasis"/>
                <w:rFonts w:cstheme="minorHAnsi"/>
                <w:color w:val="auto"/>
              </w:rPr>
              <w:t xml:space="preserve"> to follow by email</w:t>
            </w:r>
            <w:r w:rsidRPr="000B3635">
              <w:rPr>
                <w:rStyle w:val="IntenseEmphasis"/>
                <w:rFonts w:cstheme="minorHAnsi"/>
                <w:color w:val="auto"/>
              </w:rPr>
              <w:t xml:space="preserve"> </w:t>
            </w:r>
          </w:p>
        </w:tc>
        <w:tc>
          <w:tcPr>
            <w:tcW w:w="812" w:type="pct"/>
          </w:tcPr>
          <w:p w14:paraId="201E23B6" w14:textId="29A35C96" w:rsidR="00AF030D" w:rsidRPr="00D8139B" w:rsidRDefault="00AF030D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 w:rsidRPr="00D8139B">
              <w:rPr>
                <w:rStyle w:val="IntenseEmphasis"/>
                <w:rFonts w:eastAsia="Calibri" w:cstheme="minorHAnsi"/>
                <w:color w:val="auto"/>
              </w:rPr>
              <w:t xml:space="preserve">Steve Todd </w:t>
            </w:r>
            <w:r w:rsidR="00C11AF8">
              <w:rPr>
                <w:rStyle w:val="IntenseEmphasis"/>
                <w:rFonts w:eastAsia="Calibri" w:cstheme="minorHAnsi"/>
                <w:color w:val="auto"/>
              </w:rPr>
              <w:t>or Erik Steffens</w:t>
            </w:r>
          </w:p>
          <w:p w14:paraId="3F4CC98B" w14:textId="77777777" w:rsidR="00897C4D" w:rsidRPr="00D8139B" w:rsidRDefault="00897C4D" w:rsidP="00BF7E90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</w:tc>
      </w:tr>
    </w:tbl>
    <w:bookmarkEnd w:id="0"/>
    <w:p w14:paraId="19E86EDE" w14:textId="77777777" w:rsidR="007172AC" w:rsidRPr="007172AC" w:rsidRDefault="00AF030D" w:rsidP="007172AC">
      <w:pPr>
        <w:pStyle w:val="NoSpacing"/>
        <w:rPr>
          <w:rFonts w:eastAsia="Calibri" w:cstheme="minorHAnsi"/>
        </w:rPr>
      </w:pPr>
      <w:r w:rsidRPr="004F4BD3">
        <w:rPr>
          <w:rFonts w:eastAsia="Calibri" w:cstheme="minorHAnsi"/>
        </w:rPr>
        <w:t>*</w:t>
      </w:r>
      <w:r w:rsidR="007172AC" w:rsidRPr="007172AC">
        <w:rPr>
          <w:rFonts w:eastAsia="Calibri" w:cstheme="minorHAnsi"/>
        </w:rPr>
        <w:t>Meeting ID: 895 0807 3662</w:t>
      </w:r>
    </w:p>
    <w:p w14:paraId="04F1FB9D" w14:textId="77777777" w:rsidR="007172AC" w:rsidRPr="007172AC" w:rsidRDefault="007172AC" w:rsidP="007172AC">
      <w:pPr>
        <w:pStyle w:val="NoSpacing"/>
        <w:rPr>
          <w:rFonts w:eastAsia="Calibri" w:cstheme="minorHAnsi"/>
        </w:rPr>
      </w:pPr>
      <w:r w:rsidRPr="007172AC">
        <w:rPr>
          <w:rFonts w:eastAsia="Calibri" w:cstheme="minorHAnsi"/>
        </w:rPr>
        <w:t>Passcode: 665657</w:t>
      </w:r>
    </w:p>
    <w:p w14:paraId="526B29CF" w14:textId="7194CCA0" w:rsidR="00AF030D" w:rsidRPr="004F4BD3" w:rsidRDefault="00AF030D" w:rsidP="00AF030D">
      <w:pPr>
        <w:pStyle w:val="NoSpacing"/>
        <w:rPr>
          <w:rFonts w:eastAsia="Calibri" w:cstheme="minorHAnsi"/>
        </w:rPr>
      </w:pPr>
      <w:r w:rsidRPr="004F4BD3">
        <w:rPr>
          <w:rFonts w:eastAsia="Calibri" w:cstheme="minorHAnsi"/>
        </w:rPr>
        <w:t xml:space="preserve">Mobile </w:t>
      </w:r>
      <w:r w:rsidR="00A75904">
        <w:t>+12532050468,,89508073662#,,,,*665657#</w:t>
      </w:r>
    </w:p>
    <w:p w14:paraId="2851C89C" w14:textId="73E64C63" w:rsidR="00301694" w:rsidRDefault="00000000" w:rsidP="00AF030D">
      <w:pPr>
        <w:pStyle w:val="NoSpacing"/>
      </w:pPr>
      <w:hyperlink r:id="rId11" w:history="1">
        <w:r w:rsidR="00A75904" w:rsidRPr="007730DF">
          <w:rPr>
            <w:rStyle w:val="Hyperlink"/>
          </w:rPr>
          <w:t>https://us06web.zoom.us/j/89508073662?pwd=WL8BxjUgKISk0GtyspYsFsq3xaVNj3.1</w:t>
        </w:r>
      </w:hyperlink>
    </w:p>
    <w:p w14:paraId="714126A8" w14:textId="68F44D3D" w:rsidR="00301694" w:rsidRDefault="00301694" w:rsidP="00A906FB">
      <w:pPr>
        <w:textAlignment w:val="center"/>
        <w:rPr>
          <w:rFonts w:eastAsia="Times New Roman"/>
        </w:rPr>
      </w:pPr>
    </w:p>
    <w:p w14:paraId="022127FB" w14:textId="77777777" w:rsidR="00301694" w:rsidRPr="00A906FB" w:rsidRDefault="00301694" w:rsidP="00301694">
      <w:pPr>
        <w:rPr>
          <w:color w:val="C00000"/>
          <w14:ligatures w14:val="standardContextual"/>
        </w:rPr>
      </w:pPr>
    </w:p>
    <w:p w14:paraId="135CEB78" w14:textId="3CE81F83" w:rsidR="00301694" w:rsidRDefault="00301694" w:rsidP="002E07E2">
      <w:pPr>
        <w:textAlignment w:val="center"/>
        <w:rPr>
          <w:color w:val="C00000"/>
        </w:rPr>
      </w:pPr>
      <w:r w:rsidRPr="00A906FB">
        <w:rPr>
          <w:color w:val="C00000"/>
        </w:rPr>
        <w:t xml:space="preserve"> </w:t>
      </w:r>
    </w:p>
    <w:p w14:paraId="0A311956" w14:textId="77777777" w:rsidR="00AE6E6C" w:rsidRDefault="00AE6E6C" w:rsidP="002E07E2">
      <w:pPr>
        <w:textAlignment w:val="center"/>
        <w:rPr>
          <w:color w:val="C00000"/>
        </w:rPr>
      </w:pPr>
    </w:p>
    <w:p w14:paraId="290C88BF" w14:textId="30855116" w:rsidR="00AE6E6C" w:rsidRDefault="00AE6E6C" w:rsidP="002E07E2">
      <w:pPr>
        <w:textAlignment w:val="center"/>
        <w:rPr>
          <w:color w:val="C00000"/>
        </w:rPr>
      </w:pPr>
      <w:r>
        <w:rPr>
          <w:color w:val="C00000"/>
        </w:rPr>
        <w:t>Follow-up Survey Results:</w:t>
      </w:r>
    </w:p>
    <w:p w14:paraId="480ABDAF" w14:textId="77777777" w:rsidR="00AE6E6C" w:rsidRDefault="00AE6E6C" w:rsidP="002E07E2">
      <w:pPr>
        <w:textAlignment w:val="center"/>
        <w:rPr>
          <w:color w:val="C00000"/>
        </w:rPr>
      </w:pPr>
    </w:p>
    <w:p w14:paraId="44DEAE47" w14:textId="4C077AB9" w:rsidR="00AE6E6C" w:rsidRDefault="00ED106D" w:rsidP="002E07E2">
      <w:pPr>
        <w:textAlignment w:val="center"/>
        <w:rPr>
          <w:rStyle w:val="Hyperlink"/>
          <w:rFonts w:cstheme="minorHAnsi"/>
          <w:color w:val="C00000"/>
        </w:rPr>
      </w:pPr>
      <w:r>
        <w:rPr>
          <w:noProof/>
        </w:rPr>
        <w:drawing>
          <wp:inline distT="0" distB="0" distL="0" distR="0" wp14:anchorId="55FBF60E" wp14:editId="3CA2EEA9">
            <wp:extent cx="2540000" cy="1208141"/>
            <wp:effectExtent l="0" t="0" r="0" b="0"/>
            <wp:docPr id="5" name="Picture 1" descr="Forms response chart. Question title: Please check ALL of the Tuesdays that work for you. . Number of responses: 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orms response chart. Question title: Please check ALL of the Tuesdays that work for you. . Number of responses: 13 responses.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75" cy="122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3AACC" w14:textId="77777777" w:rsidR="00ED106D" w:rsidRDefault="00ED106D" w:rsidP="002E07E2">
      <w:pPr>
        <w:textAlignment w:val="center"/>
        <w:rPr>
          <w:rStyle w:val="Hyperlink"/>
          <w:rFonts w:cstheme="minorHAnsi"/>
          <w:color w:val="C00000"/>
        </w:rPr>
      </w:pPr>
    </w:p>
    <w:p w14:paraId="2F647F48" w14:textId="1502A23E" w:rsidR="00ED106D" w:rsidRDefault="00ED106D" w:rsidP="002E07E2">
      <w:pPr>
        <w:textAlignment w:val="center"/>
        <w:rPr>
          <w:rStyle w:val="Hyperlink"/>
          <w:rFonts w:cstheme="minorHAnsi"/>
          <w:color w:val="C00000"/>
        </w:rPr>
      </w:pPr>
      <w:r>
        <w:rPr>
          <w:noProof/>
        </w:rPr>
        <w:drawing>
          <wp:inline distT="0" distB="0" distL="0" distR="0" wp14:anchorId="2116D5D4" wp14:editId="7D48D58D">
            <wp:extent cx="2606040" cy="1239298"/>
            <wp:effectExtent l="0" t="0" r="3810" b="0"/>
            <wp:docPr id="247663224" name="Picture 247663224" descr="Forms response chart. Question title: Please check ALL of the Thursdays that work for you. 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orms response chart. Question title: Please check ALL of the Thursdays that work for you. . Number of responses: 11 responses.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33" cy="125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DB4E2" w14:textId="77777777" w:rsidR="00E3483B" w:rsidRDefault="00E3483B" w:rsidP="002E07E2">
      <w:pPr>
        <w:textAlignment w:val="center"/>
        <w:rPr>
          <w:rStyle w:val="Hyperlink"/>
          <w:rFonts w:cstheme="minorHAnsi"/>
          <w:color w:val="C00000"/>
        </w:rPr>
      </w:pPr>
    </w:p>
    <w:p w14:paraId="3B76C7B9" w14:textId="5FEC2A99" w:rsidR="00E3483B" w:rsidRDefault="00E3483B" w:rsidP="002E07E2">
      <w:pPr>
        <w:textAlignment w:val="center"/>
        <w:rPr>
          <w:rStyle w:val="Hyperlink"/>
          <w:rFonts w:cstheme="minorHAnsi"/>
          <w:color w:val="C00000"/>
        </w:rPr>
      </w:pPr>
      <w:r>
        <w:rPr>
          <w:noProof/>
        </w:rPr>
        <w:drawing>
          <wp:inline distT="0" distB="0" distL="0" distR="0" wp14:anchorId="022B07C7" wp14:editId="026BD14B">
            <wp:extent cx="3413760" cy="1436989"/>
            <wp:effectExtent l="0" t="0" r="0" b="0"/>
            <wp:docPr id="8" name="Picture 1" descr="Forms response chart. Question title: I&amp;apos;d rather meet Mondays.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orms response chart. Question title: I&amp;apos;d rather meet Mondays.. Number of responses: 10 responses.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41" cy="14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47711" w14:textId="2842811F" w:rsidR="00E3483B" w:rsidRDefault="00E3483B" w:rsidP="002E07E2">
      <w:pPr>
        <w:textAlignment w:val="center"/>
        <w:rPr>
          <w:rStyle w:val="Hyperlink"/>
          <w:rFonts w:cstheme="minorHAnsi"/>
          <w:color w:val="C00000"/>
        </w:rPr>
      </w:pPr>
      <w:r>
        <w:rPr>
          <w:noProof/>
        </w:rPr>
        <w:lastRenderedPageBreak/>
        <w:drawing>
          <wp:inline distT="0" distB="0" distL="0" distR="0" wp14:anchorId="1A603E22" wp14:editId="2E94180F">
            <wp:extent cx="3342640" cy="1407144"/>
            <wp:effectExtent l="0" t="0" r="0" b="3175"/>
            <wp:docPr id="9" name="Picture 1" descr="Forms response chart. Question title: I&amp;apos;d rather meet Wednesdays.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orms response chart. Question title: I&amp;apos;d rather meet Wednesdays.. Number of responses: 10 responses.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11" cy="141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975CF" w14:textId="0B0E05DC" w:rsidR="00D40AFA" w:rsidRDefault="00D40AFA" w:rsidP="002E07E2">
      <w:pPr>
        <w:textAlignment w:val="center"/>
        <w:rPr>
          <w:rStyle w:val="Hyperlink"/>
          <w:rFonts w:cstheme="minorHAnsi"/>
          <w:color w:val="C00000"/>
        </w:rPr>
      </w:pPr>
      <w:r>
        <w:rPr>
          <w:noProof/>
        </w:rPr>
        <w:drawing>
          <wp:inline distT="0" distB="0" distL="0" distR="0" wp14:anchorId="340389F6" wp14:editId="158C2638">
            <wp:extent cx="3403763" cy="1432560"/>
            <wp:effectExtent l="0" t="0" r="6350" b="0"/>
            <wp:docPr id="10" name="Picture 1" descr="Forms response chart. Question title: I&amp;apos;d rather meet Fridays.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orms response chart. Question title: I&amp;apos;d rather meet Fridays.. Number of responses: 10 responses.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80" cy="14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96B5D" w14:textId="77777777" w:rsidR="00D40AFA" w:rsidRDefault="00D40AFA" w:rsidP="002E07E2">
      <w:pPr>
        <w:textAlignment w:val="center"/>
        <w:rPr>
          <w:rStyle w:val="Hyperlink"/>
          <w:rFonts w:cstheme="minorHAnsi"/>
          <w:color w:val="C00000"/>
        </w:rPr>
      </w:pPr>
    </w:p>
    <w:p w14:paraId="30D940B7" w14:textId="5C48C356" w:rsidR="00D40AFA" w:rsidRDefault="00D40AFA" w:rsidP="002E07E2">
      <w:pPr>
        <w:textAlignment w:val="center"/>
        <w:rPr>
          <w:rStyle w:val="Hyperlink"/>
          <w:rFonts w:cstheme="minorHAnsi"/>
          <w:color w:val="C00000"/>
        </w:rPr>
      </w:pPr>
      <w:r>
        <w:rPr>
          <w:noProof/>
        </w:rPr>
        <w:drawing>
          <wp:inline distT="0" distB="0" distL="0" distR="0" wp14:anchorId="6E7AAD1B" wp14:editId="461DA8E1">
            <wp:extent cx="3307080" cy="1392210"/>
            <wp:effectExtent l="0" t="0" r="7620" b="0"/>
            <wp:docPr id="11" name="Picture 1" descr="Forms response chart. Question title: I&amp;apos;d rather meet in the afternoon.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orms response chart. Question title: I&amp;apos;d rather meet in the afternoon.. Number of responses: 10 responses.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67" cy="140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B42A" w14:textId="77777777" w:rsidR="005E1A98" w:rsidRDefault="005E1A98" w:rsidP="002E07E2">
      <w:pPr>
        <w:textAlignment w:val="center"/>
        <w:rPr>
          <w:rStyle w:val="Hyperlink"/>
          <w:rFonts w:cstheme="minorHAnsi"/>
          <w:color w:val="C00000"/>
        </w:rPr>
      </w:pPr>
    </w:p>
    <w:p w14:paraId="3E5F8135" w14:textId="2B3768F9" w:rsidR="005E1A98" w:rsidRDefault="005E1A98" w:rsidP="002E07E2">
      <w:pPr>
        <w:textAlignment w:val="center"/>
        <w:rPr>
          <w:rStyle w:val="Hyperlink"/>
          <w:rFonts w:cstheme="minorHAnsi"/>
          <w:color w:val="C00000"/>
        </w:rPr>
      </w:pPr>
      <w:r>
        <w:rPr>
          <w:rStyle w:val="Hyperlink"/>
          <w:rFonts w:cstheme="minorHAnsi"/>
          <w:noProof/>
          <w:color w:val="C00000"/>
        </w:rPr>
        <w:drawing>
          <wp:inline distT="0" distB="0" distL="0" distR="0" wp14:anchorId="00B79DCF" wp14:editId="0F539BC9">
            <wp:extent cx="3581400" cy="1506408"/>
            <wp:effectExtent l="0" t="0" r="0" b="0"/>
            <wp:docPr id="1539585765" name="Picture 1" descr="Forms response chart. Question title: Grant Round Scoring Anonymity 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Grant Round Scoring Anonymity 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03" cy="152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88FB" w14:textId="2972D609" w:rsidR="001E6746" w:rsidRDefault="001E6746" w:rsidP="002E07E2">
      <w:pPr>
        <w:textAlignment w:val="center"/>
        <w:rPr>
          <w:rStyle w:val="Hyperlink"/>
          <w:rFonts w:cstheme="minorHAnsi"/>
          <w:color w:val="C00000"/>
        </w:rPr>
      </w:pPr>
      <w:r>
        <w:rPr>
          <w:rStyle w:val="Hyperlink"/>
          <w:rFonts w:cstheme="minorHAnsi"/>
          <w:noProof/>
          <w:color w:val="C00000"/>
        </w:rPr>
        <w:drawing>
          <wp:inline distT="0" distB="0" distL="0" distR="0" wp14:anchorId="2197B010" wp14:editId="15238936">
            <wp:extent cx="3586480" cy="1508544"/>
            <wp:effectExtent l="0" t="0" r="0" b="0"/>
            <wp:docPr id="1809626612" name="Picture 2" descr="Forms response chart. Question title: Access to scores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s response chart. Question title: Access to scores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326" cy="15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F722" w14:textId="77777777" w:rsidR="00564EF9" w:rsidRDefault="00564EF9" w:rsidP="002E07E2">
      <w:pPr>
        <w:textAlignment w:val="center"/>
        <w:rPr>
          <w:rStyle w:val="Hyperlink"/>
          <w:rFonts w:cstheme="minorHAnsi"/>
          <w:color w:val="C00000"/>
        </w:rPr>
      </w:pPr>
    </w:p>
    <w:p w14:paraId="092FB6B8" w14:textId="06817170" w:rsidR="00564EF9" w:rsidRDefault="00564EF9" w:rsidP="002E07E2">
      <w:pPr>
        <w:textAlignment w:val="center"/>
        <w:rPr>
          <w:rStyle w:val="Hyperlink"/>
          <w:rFonts w:cstheme="minorHAnsi"/>
          <w:color w:val="C00000"/>
        </w:rPr>
      </w:pPr>
      <w:r>
        <w:rPr>
          <w:rStyle w:val="Hyperlink"/>
          <w:rFonts w:cstheme="minorHAnsi"/>
          <w:noProof/>
          <w:color w:val="C00000"/>
        </w:rPr>
        <w:lastRenderedPageBreak/>
        <w:drawing>
          <wp:inline distT="0" distB="0" distL="0" distR="0" wp14:anchorId="27000C27" wp14:editId="4DCD3E1F">
            <wp:extent cx="3886200" cy="1634612"/>
            <wp:effectExtent l="0" t="0" r="0" b="3810"/>
            <wp:docPr id="296094297" name="Picture 1" descr="Forms response chart. Question title: Meeting frequency. Number of responses: 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Meeting frequency. Number of responses: 13 responses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80" cy="16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1866" w14:textId="66A4DDA8" w:rsidR="00564EF9" w:rsidRPr="00A906FB" w:rsidRDefault="00564EF9" w:rsidP="002E07E2">
      <w:pPr>
        <w:textAlignment w:val="center"/>
        <w:rPr>
          <w:rStyle w:val="Hyperlink"/>
          <w:rFonts w:cstheme="minorHAnsi"/>
          <w:color w:val="C00000"/>
        </w:rPr>
      </w:pPr>
      <w:r>
        <w:rPr>
          <w:rStyle w:val="Hyperlink"/>
          <w:rFonts w:cstheme="minorHAnsi"/>
          <w:noProof/>
          <w:color w:val="C00000"/>
        </w:rPr>
        <w:drawing>
          <wp:inline distT="0" distB="0" distL="0" distR="0" wp14:anchorId="02FFD383" wp14:editId="45C86A8C">
            <wp:extent cx="3368040" cy="1601259"/>
            <wp:effectExtent l="0" t="0" r="3810" b="0"/>
            <wp:docPr id="1178589762" name="Picture 2" descr="Forms response chart. Question title: Tuesday meeting time. (We currently meet at 9:30.). Number of responses: 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s response chart. Question title: Tuesday meeting time. (We currently meet at 9:30.). Number of responses: 13 responses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92" cy="161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EF9" w:rsidRPr="00A906FB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DE48" w14:textId="77777777" w:rsidR="00D7725F" w:rsidRDefault="00D7725F" w:rsidP="0019711C">
      <w:r>
        <w:separator/>
      </w:r>
    </w:p>
  </w:endnote>
  <w:endnote w:type="continuationSeparator" w:id="0">
    <w:p w14:paraId="2873B8E0" w14:textId="77777777" w:rsidR="00D7725F" w:rsidRDefault="00D7725F" w:rsidP="0019711C">
      <w:r>
        <w:continuationSeparator/>
      </w:r>
    </w:p>
  </w:endnote>
  <w:endnote w:type="continuationNotice" w:id="1">
    <w:p w14:paraId="589E659E" w14:textId="77777777" w:rsidR="00D7725F" w:rsidRDefault="00D77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78C" w14:textId="77777777" w:rsidR="00D8139B" w:rsidRDefault="00D8139B" w:rsidP="00DA6F62">
    <w:pPr>
      <w:pStyle w:val="Footer"/>
      <w:jc w:val="right"/>
    </w:pPr>
  </w:p>
  <w:p w14:paraId="5E255D3D" w14:textId="1A23C279" w:rsidR="00DA6F62" w:rsidRPr="00D8139B" w:rsidRDefault="00D8139B" w:rsidP="00DA6F62">
    <w:pPr>
      <w:pStyle w:val="Footer"/>
      <w:jc w:val="right"/>
      <w:rPr>
        <w:sz w:val="20"/>
        <w:szCs w:val="20"/>
      </w:rPr>
    </w:pPr>
    <w:r w:rsidRPr="00D8139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E9BE6" wp14:editId="4896E204">
              <wp:simplePos x="0" y="0"/>
              <wp:positionH relativeFrom="margin">
                <wp:posOffset>-376518</wp:posOffset>
              </wp:positionH>
              <wp:positionV relativeFrom="paragraph">
                <wp:posOffset>8815</wp:posOffset>
              </wp:positionV>
              <wp:extent cx="2104845" cy="48307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4845" cy="48307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D382F4" w14:textId="77777777" w:rsidR="0019711C" w:rsidRPr="00CE274E" w:rsidRDefault="0019711C" w:rsidP="0019711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E274E">
                            <w:rPr>
                              <w:sz w:val="16"/>
                              <w:szCs w:val="16"/>
                            </w:rPr>
                            <w:t>619 Division Street, MS-35</w:t>
                          </w:r>
                        </w:p>
                        <w:p w14:paraId="06537D39" w14:textId="77777777" w:rsidR="0019711C" w:rsidRPr="00CE274E" w:rsidRDefault="0019711C" w:rsidP="0019711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E274E">
                            <w:rPr>
                              <w:sz w:val="16"/>
                              <w:szCs w:val="16"/>
                            </w:rPr>
                            <w:t>Port Orchard, WA  98366   360-509-9941</w:t>
                          </w:r>
                        </w:p>
                        <w:p w14:paraId="4BF7981F" w14:textId="77777777" w:rsidR="0019711C" w:rsidRPr="00CE274E" w:rsidRDefault="00000000" w:rsidP="0019711C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9711C" w:rsidRPr="00CE274E">
                              <w:rPr>
                                <w:rStyle w:val="Hyperlink"/>
                                <w:color w:val="0563C1"/>
                                <w:sz w:val="16"/>
                                <w:szCs w:val="16"/>
                              </w:rPr>
                              <w:t>West Sound Partners for Ecosystem Recovery</w:t>
                            </w:r>
                          </w:hyperlink>
                        </w:p>
                        <w:p w14:paraId="7493C1BD" w14:textId="77777777" w:rsidR="0019711C" w:rsidRDefault="0019711C" w:rsidP="001971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E9B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65pt;margin-top:.7pt;width:165.7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" fillcolor="window" stroked="f" strokeweight=".5pt">
              <v:textbox>
                <w:txbxContent>
                  <w:p w14:paraId="0DD382F4" w14:textId="77777777" w:rsidR="0019711C" w:rsidRPr="00CE274E" w:rsidRDefault="0019711C" w:rsidP="0019711C">
                    <w:pPr>
                      <w:rPr>
                        <w:sz w:val="16"/>
                        <w:szCs w:val="16"/>
                      </w:rPr>
                    </w:pPr>
                    <w:r w:rsidRPr="00CE274E">
                      <w:rPr>
                        <w:sz w:val="16"/>
                        <w:szCs w:val="16"/>
                      </w:rPr>
                      <w:t>619 Division Street, MS-35</w:t>
                    </w:r>
                  </w:p>
                  <w:p w14:paraId="06537D39" w14:textId="77777777" w:rsidR="0019711C" w:rsidRPr="00CE274E" w:rsidRDefault="0019711C" w:rsidP="0019711C">
                    <w:pPr>
                      <w:rPr>
                        <w:sz w:val="16"/>
                        <w:szCs w:val="16"/>
                      </w:rPr>
                    </w:pPr>
                    <w:r w:rsidRPr="00CE274E">
                      <w:rPr>
                        <w:sz w:val="16"/>
                        <w:szCs w:val="16"/>
                      </w:rPr>
                      <w:t>Port Orchard, WA  98366   360-509-9941</w:t>
                    </w:r>
                  </w:p>
                  <w:p w14:paraId="4BF7981F" w14:textId="77777777" w:rsidR="0019711C" w:rsidRPr="00CE274E" w:rsidRDefault="00000000" w:rsidP="0019711C">
                    <w:pPr>
                      <w:rPr>
                        <w:sz w:val="16"/>
                        <w:szCs w:val="16"/>
                      </w:rPr>
                    </w:pPr>
                    <w:hyperlink r:id="rId2" w:history="1">
                      <w:r w:rsidR="0019711C" w:rsidRPr="00CE274E">
                        <w:rPr>
                          <w:rStyle w:val="Hyperlink"/>
                          <w:color w:val="0563C1"/>
                          <w:sz w:val="16"/>
                          <w:szCs w:val="16"/>
                        </w:rPr>
                        <w:t>West Sound Partners for Ecosystem Recovery</w:t>
                      </w:r>
                    </w:hyperlink>
                  </w:p>
                  <w:p w14:paraId="7493C1BD" w14:textId="77777777" w:rsidR="0019711C" w:rsidRDefault="0019711C" w:rsidP="0019711C"/>
                </w:txbxContent>
              </v:textbox>
              <w10:wrap anchorx="margin"/>
            </v:shape>
          </w:pict>
        </mc:Fallback>
      </mc:AlternateContent>
    </w:r>
    <w:r w:rsidR="00DA6F62" w:rsidRPr="00D8139B">
      <w:rPr>
        <w:sz w:val="20"/>
        <w:szCs w:val="20"/>
      </w:rPr>
      <w:t xml:space="preserve">Draft </w:t>
    </w:r>
    <w:r w:rsidR="00A906FB">
      <w:rPr>
        <w:sz w:val="20"/>
        <w:szCs w:val="20"/>
      </w:rPr>
      <w:t>11/</w:t>
    </w:r>
    <w:r w:rsidR="00BF7E90">
      <w:rPr>
        <w:sz w:val="20"/>
        <w:szCs w:val="20"/>
      </w:rPr>
      <w:t>1</w:t>
    </w:r>
    <w:r w:rsidR="000A4414">
      <w:rPr>
        <w:sz w:val="20"/>
        <w:szCs w:val="20"/>
      </w:rPr>
      <w:t>5</w:t>
    </w:r>
    <w:r w:rsidR="00DA6F62" w:rsidRPr="00D8139B">
      <w:rPr>
        <w:sz w:val="20"/>
        <w:szCs w:val="20"/>
      </w:rPr>
      <w:t>/2023</w:t>
    </w:r>
  </w:p>
  <w:p w14:paraId="414F07E3" w14:textId="6C35A0DD" w:rsidR="0019711C" w:rsidRDefault="0019711C" w:rsidP="00DA6F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AC21" w14:textId="77777777" w:rsidR="00D7725F" w:rsidRDefault="00D7725F" w:rsidP="0019711C">
      <w:r>
        <w:separator/>
      </w:r>
    </w:p>
  </w:footnote>
  <w:footnote w:type="continuationSeparator" w:id="0">
    <w:p w14:paraId="1D30596A" w14:textId="77777777" w:rsidR="00D7725F" w:rsidRDefault="00D7725F" w:rsidP="0019711C">
      <w:r>
        <w:continuationSeparator/>
      </w:r>
    </w:p>
  </w:footnote>
  <w:footnote w:type="continuationNotice" w:id="1">
    <w:p w14:paraId="37044FB8" w14:textId="77777777" w:rsidR="00D7725F" w:rsidRDefault="00D77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869B" w14:textId="6A2AED04" w:rsidR="00D8139B" w:rsidRDefault="000454B0" w:rsidP="000454B0">
    <w:pPr>
      <w:pStyle w:val="Header"/>
      <w:tabs>
        <w:tab w:val="clear" w:pos="4680"/>
        <w:tab w:val="clear" w:pos="9360"/>
        <w:tab w:val="left" w:pos="2154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8D3AD3D" wp14:editId="243B7EF8">
          <wp:simplePos x="0" y="0"/>
          <wp:positionH relativeFrom="column">
            <wp:posOffset>1882588</wp:posOffset>
          </wp:positionH>
          <wp:positionV relativeFrom="paragraph">
            <wp:posOffset>-330552</wp:posOffset>
          </wp:positionV>
          <wp:extent cx="1957070" cy="782955"/>
          <wp:effectExtent l="0" t="0" r="5080" b="0"/>
          <wp:wrapThrough wrapText="bothSides">
            <wp:wrapPolygon edited="0">
              <wp:start x="0" y="0"/>
              <wp:lineTo x="0" y="21022"/>
              <wp:lineTo x="21446" y="21022"/>
              <wp:lineTo x="21446" y="0"/>
              <wp:lineTo x="0" y="0"/>
            </wp:wrapPolygon>
          </wp:wrapThrough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CC0"/>
    <w:multiLevelType w:val="hybridMultilevel"/>
    <w:tmpl w:val="AE3E2C4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04EA"/>
    <w:multiLevelType w:val="hybridMultilevel"/>
    <w:tmpl w:val="8026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16B7"/>
    <w:multiLevelType w:val="hybridMultilevel"/>
    <w:tmpl w:val="559A874A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90ADD"/>
    <w:multiLevelType w:val="hybridMultilevel"/>
    <w:tmpl w:val="02105B7C"/>
    <w:lvl w:ilvl="0" w:tplc="AF5614D6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579C8"/>
    <w:multiLevelType w:val="hybridMultilevel"/>
    <w:tmpl w:val="E14E170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97B05"/>
    <w:multiLevelType w:val="hybridMultilevel"/>
    <w:tmpl w:val="F8847E7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71194"/>
    <w:multiLevelType w:val="hybridMultilevel"/>
    <w:tmpl w:val="908E2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B657A"/>
    <w:multiLevelType w:val="hybridMultilevel"/>
    <w:tmpl w:val="13F0547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B4BBF"/>
    <w:multiLevelType w:val="hybridMultilevel"/>
    <w:tmpl w:val="3AA8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200E"/>
    <w:multiLevelType w:val="hybridMultilevel"/>
    <w:tmpl w:val="E118FAF4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0B6E4F"/>
    <w:multiLevelType w:val="hybridMultilevel"/>
    <w:tmpl w:val="447EFC90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B36E5D"/>
    <w:multiLevelType w:val="hybridMultilevel"/>
    <w:tmpl w:val="58F899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A655D"/>
    <w:multiLevelType w:val="hybridMultilevel"/>
    <w:tmpl w:val="DFBCED08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E31C3"/>
    <w:multiLevelType w:val="hybridMultilevel"/>
    <w:tmpl w:val="DFB0E72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B1A0A"/>
    <w:multiLevelType w:val="hybridMultilevel"/>
    <w:tmpl w:val="5A1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829CA"/>
    <w:multiLevelType w:val="hybridMultilevel"/>
    <w:tmpl w:val="9B0A3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953"/>
    <w:multiLevelType w:val="hybridMultilevel"/>
    <w:tmpl w:val="B018F66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0B2965"/>
    <w:multiLevelType w:val="hybridMultilevel"/>
    <w:tmpl w:val="726ADD62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6F5711"/>
    <w:multiLevelType w:val="hybridMultilevel"/>
    <w:tmpl w:val="273EE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364DD"/>
    <w:multiLevelType w:val="hybridMultilevel"/>
    <w:tmpl w:val="57B4E856"/>
    <w:lvl w:ilvl="0" w:tplc="10D8A548">
      <w:start w:val="3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8B1"/>
    <w:multiLevelType w:val="hybridMultilevel"/>
    <w:tmpl w:val="177071B6"/>
    <w:lvl w:ilvl="0" w:tplc="E9DC1A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302495">
    <w:abstractNumId w:val="9"/>
  </w:num>
  <w:num w:numId="2" w16cid:durableId="1726678879">
    <w:abstractNumId w:val="17"/>
  </w:num>
  <w:num w:numId="3" w16cid:durableId="80956486">
    <w:abstractNumId w:val="12"/>
  </w:num>
  <w:num w:numId="4" w16cid:durableId="1705786901">
    <w:abstractNumId w:val="3"/>
  </w:num>
  <w:num w:numId="5" w16cid:durableId="1788157003">
    <w:abstractNumId w:val="1"/>
  </w:num>
  <w:num w:numId="6" w16cid:durableId="812482336">
    <w:abstractNumId w:val="8"/>
  </w:num>
  <w:num w:numId="7" w16cid:durableId="1609964493">
    <w:abstractNumId w:val="14"/>
  </w:num>
  <w:num w:numId="8" w16cid:durableId="1321617561">
    <w:abstractNumId w:val="19"/>
  </w:num>
  <w:num w:numId="9" w16cid:durableId="1569800591">
    <w:abstractNumId w:val="11"/>
  </w:num>
  <w:num w:numId="10" w16cid:durableId="770587818">
    <w:abstractNumId w:val="18"/>
  </w:num>
  <w:num w:numId="11" w16cid:durableId="11498036">
    <w:abstractNumId w:val="20"/>
  </w:num>
  <w:num w:numId="12" w16cid:durableId="1140072704">
    <w:abstractNumId w:val="10"/>
  </w:num>
  <w:num w:numId="13" w16cid:durableId="1798143603">
    <w:abstractNumId w:val="15"/>
  </w:num>
  <w:num w:numId="14" w16cid:durableId="1245452269">
    <w:abstractNumId w:val="2"/>
  </w:num>
  <w:num w:numId="15" w16cid:durableId="2109689959">
    <w:abstractNumId w:val="6"/>
  </w:num>
  <w:num w:numId="16" w16cid:durableId="1281954686">
    <w:abstractNumId w:val="4"/>
  </w:num>
  <w:num w:numId="17" w16cid:durableId="1073897734">
    <w:abstractNumId w:val="5"/>
  </w:num>
  <w:num w:numId="18" w16cid:durableId="1034816041">
    <w:abstractNumId w:val="13"/>
  </w:num>
  <w:num w:numId="19" w16cid:durableId="685443347">
    <w:abstractNumId w:val="16"/>
  </w:num>
  <w:num w:numId="20" w16cid:durableId="701320125">
    <w:abstractNumId w:val="0"/>
  </w:num>
  <w:num w:numId="21" w16cid:durableId="1040088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0D"/>
    <w:rsid w:val="000002F9"/>
    <w:rsid w:val="00016804"/>
    <w:rsid w:val="00020CE8"/>
    <w:rsid w:val="000454B0"/>
    <w:rsid w:val="00056886"/>
    <w:rsid w:val="00061D80"/>
    <w:rsid w:val="000709C1"/>
    <w:rsid w:val="00073794"/>
    <w:rsid w:val="00077AFC"/>
    <w:rsid w:val="000A4414"/>
    <w:rsid w:val="000B3635"/>
    <w:rsid w:val="000C78B7"/>
    <w:rsid w:val="000E29DA"/>
    <w:rsid w:val="000E4B55"/>
    <w:rsid w:val="00143006"/>
    <w:rsid w:val="00143D77"/>
    <w:rsid w:val="00192DCD"/>
    <w:rsid w:val="0019711C"/>
    <w:rsid w:val="00197F3B"/>
    <w:rsid w:val="001B158D"/>
    <w:rsid w:val="001B5035"/>
    <w:rsid w:val="001B5A1F"/>
    <w:rsid w:val="001C0C10"/>
    <w:rsid w:val="001C31F3"/>
    <w:rsid w:val="001E4E05"/>
    <w:rsid w:val="001E6746"/>
    <w:rsid w:val="00214989"/>
    <w:rsid w:val="002214CC"/>
    <w:rsid w:val="00232077"/>
    <w:rsid w:val="002354BE"/>
    <w:rsid w:val="00244815"/>
    <w:rsid w:val="002537AB"/>
    <w:rsid w:val="00260654"/>
    <w:rsid w:val="002844B0"/>
    <w:rsid w:val="00287ABA"/>
    <w:rsid w:val="002B5B48"/>
    <w:rsid w:val="002B7088"/>
    <w:rsid w:val="002C3821"/>
    <w:rsid w:val="002E07E2"/>
    <w:rsid w:val="002E4D31"/>
    <w:rsid w:val="002F6A5C"/>
    <w:rsid w:val="00301694"/>
    <w:rsid w:val="00306CCC"/>
    <w:rsid w:val="00307893"/>
    <w:rsid w:val="00357C6C"/>
    <w:rsid w:val="003716B5"/>
    <w:rsid w:val="0037181F"/>
    <w:rsid w:val="00376AF8"/>
    <w:rsid w:val="00382EA2"/>
    <w:rsid w:val="00392972"/>
    <w:rsid w:val="003C17A6"/>
    <w:rsid w:val="003C4B4E"/>
    <w:rsid w:val="003F4338"/>
    <w:rsid w:val="00402FD6"/>
    <w:rsid w:val="00404DBD"/>
    <w:rsid w:val="00430256"/>
    <w:rsid w:val="00450021"/>
    <w:rsid w:val="00455778"/>
    <w:rsid w:val="00460E54"/>
    <w:rsid w:val="00464ECC"/>
    <w:rsid w:val="00476D0F"/>
    <w:rsid w:val="004855A5"/>
    <w:rsid w:val="004971F8"/>
    <w:rsid w:val="004A083B"/>
    <w:rsid w:val="004A615C"/>
    <w:rsid w:val="004E7E6D"/>
    <w:rsid w:val="005109F3"/>
    <w:rsid w:val="00516F23"/>
    <w:rsid w:val="00525F0A"/>
    <w:rsid w:val="00531CFD"/>
    <w:rsid w:val="00546BDA"/>
    <w:rsid w:val="0055060E"/>
    <w:rsid w:val="00564EF9"/>
    <w:rsid w:val="0056679D"/>
    <w:rsid w:val="00592E01"/>
    <w:rsid w:val="005A0CC8"/>
    <w:rsid w:val="005B191F"/>
    <w:rsid w:val="005C2F93"/>
    <w:rsid w:val="005E1A98"/>
    <w:rsid w:val="00600EC8"/>
    <w:rsid w:val="0062206F"/>
    <w:rsid w:val="0064239A"/>
    <w:rsid w:val="00666EF8"/>
    <w:rsid w:val="00667B6C"/>
    <w:rsid w:val="006947EB"/>
    <w:rsid w:val="006A1864"/>
    <w:rsid w:val="006A41CC"/>
    <w:rsid w:val="006B47B5"/>
    <w:rsid w:val="006D49D2"/>
    <w:rsid w:val="006F4990"/>
    <w:rsid w:val="006F6D3F"/>
    <w:rsid w:val="00701C5E"/>
    <w:rsid w:val="00713476"/>
    <w:rsid w:val="0071509C"/>
    <w:rsid w:val="007172AC"/>
    <w:rsid w:val="00722264"/>
    <w:rsid w:val="00732E2B"/>
    <w:rsid w:val="00741508"/>
    <w:rsid w:val="007454E6"/>
    <w:rsid w:val="0079156E"/>
    <w:rsid w:val="0079202D"/>
    <w:rsid w:val="007A1223"/>
    <w:rsid w:val="007A6DDB"/>
    <w:rsid w:val="007C68A1"/>
    <w:rsid w:val="007F7730"/>
    <w:rsid w:val="00802523"/>
    <w:rsid w:val="00806F22"/>
    <w:rsid w:val="008126E2"/>
    <w:rsid w:val="00851557"/>
    <w:rsid w:val="0088267B"/>
    <w:rsid w:val="00887999"/>
    <w:rsid w:val="00897C4D"/>
    <w:rsid w:val="008E6564"/>
    <w:rsid w:val="008F2AF7"/>
    <w:rsid w:val="0090244A"/>
    <w:rsid w:val="00930366"/>
    <w:rsid w:val="00934D70"/>
    <w:rsid w:val="00960E5C"/>
    <w:rsid w:val="00964459"/>
    <w:rsid w:val="009B146D"/>
    <w:rsid w:val="00A01B78"/>
    <w:rsid w:val="00A151C8"/>
    <w:rsid w:val="00A3326E"/>
    <w:rsid w:val="00A47F67"/>
    <w:rsid w:val="00A62E85"/>
    <w:rsid w:val="00A634AC"/>
    <w:rsid w:val="00A67CFD"/>
    <w:rsid w:val="00A75904"/>
    <w:rsid w:val="00A906FB"/>
    <w:rsid w:val="00A90FE5"/>
    <w:rsid w:val="00A944C1"/>
    <w:rsid w:val="00A95444"/>
    <w:rsid w:val="00AA5E9B"/>
    <w:rsid w:val="00AB09BD"/>
    <w:rsid w:val="00AB0F2F"/>
    <w:rsid w:val="00AD345C"/>
    <w:rsid w:val="00AE6E6C"/>
    <w:rsid w:val="00AF030D"/>
    <w:rsid w:val="00B02491"/>
    <w:rsid w:val="00B20C5A"/>
    <w:rsid w:val="00B448D1"/>
    <w:rsid w:val="00B51B09"/>
    <w:rsid w:val="00B70CEC"/>
    <w:rsid w:val="00B822E4"/>
    <w:rsid w:val="00B93321"/>
    <w:rsid w:val="00BA3ED1"/>
    <w:rsid w:val="00BB05A6"/>
    <w:rsid w:val="00BB31BE"/>
    <w:rsid w:val="00BC35A0"/>
    <w:rsid w:val="00BC3F3D"/>
    <w:rsid w:val="00BF7E90"/>
    <w:rsid w:val="00C005E4"/>
    <w:rsid w:val="00C11AF8"/>
    <w:rsid w:val="00C17C1B"/>
    <w:rsid w:val="00C216FA"/>
    <w:rsid w:val="00C23201"/>
    <w:rsid w:val="00C254FC"/>
    <w:rsid w:val="00C50A7C"/>
    <w:rsid w:val="00C63A44"/>
    <w:rsid w:val="00C671B3"/>
    <w:rsid w:val="00C741A4"/>
    <w:rsid w:val="00C814CE"/>
    <w:rsid w:val="00CB0B9C"/>
    <w:rsid w:val="00CB4C6C"/>
    <w:rsid w:val="00CD7A88"/>
    <w:rsid w:val="00CE6529"/>
    <w:rsid w:val="00D13B91"/>
    <w:rsid w:val="00D256C9"/>
    <w:rsid w:val="00D40AFA"/>
    <w:rsid w:val="00D56729"/>
    <w:rsid w:val="00D616DD"/>
    <w:rsid w:val="00D64B00"/>
    <w:rsid w:val="00D7725F"/>
    <w:rsid w:val="00D8139B"/>
    <w:rsid w:val="00D845C7"/>
    <w:rsid w:val="00D87BAF"/>
    <w:rsid w:val="00D914FF"/>
    <w:rsid w:val="00D92748"/>
    <w:rsid w:val="00D9481D"/>
    <w:rsid w:val="00DA413F"/>
    <w:rsid w:val="00DA6F62"/>
    <w:rsid w:val="00DB6DD2"/>
    <w:rsid w:val="00DD2887"/>
    <w:rsid w:val="00DE27A8"/>
    <w:rsid w:val="00DE623D"/>
    <w:rsid w:val="00E11BF0"/>
    <w:rsid w:val="00E15995"/>
    <w:rsid w:val="00E20F6B"/>
    <w:rsid w:val="00E23217"/>
    <w:rsid w:val="00E3483B"/>
    <w:rsid w:val="00E4607C"/>
    <w:rsid w:val="00E46D39"/>
    <w:rsid w:val="00E53F5C"/>
    <w:rsid w:val="00E70E16"/>
    <w:rsid w:val="00E76C01"/>
    <w:rsid w:val="00E82F2D"/>
    <w:rsid w:val="00EB3A9F"/>
    <w:rsid w:val="00EB795D"/>
    <w:rsid w:val="00EC076E"/>
    <w:rsid w:val="00EC3E2E"/>
    <w:rsid w:val="00EC7304"/>
    <w:rsid w:val="00ED106D"/>
    <w:rsid w:val="00ED5047"/>
    <w:rsid w:val="00EE5371"/>
    <w:rsid w:val="00F25688"/>
    <w:rsid w:val="00F3212B"/>
    <w:rsid w:val="00F41842"/>
    <w:rsid w:val="00F54349"/>
    <w:rsid w:val="00F56CB5"/>
    <w:rsid w:val="00F57B3B"/>
    <w:rsid w:val="00F7270D"/>
    <w:rsid w:val="00F80FF8"/>
    <w:rsid w:val="00F85045"/>
    <w:rsid w:val="00FD256C"/>
    <w:rsid w:val="00FD495A"/>
    <w:rsid w:val="00FE274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F5D80"/>
  <w15:chartTrackingRefBased/>
  <w15:docId w15:val="{05CD6153-B337-48DE-A5FD-6D8E61F0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F030D"/>
    <w:rPr>
      <w:i w:val="0"/>
      <w:iCs/>
      <w:color w:val="4472C4" w:themeColor="accent1"/>
    </w:rPr>
  </w:style>
  <w:style w:type="table" w:styleId="TableGrid">
    <w:name w:val="Table Grid"/>
    <w:basedOn w:val="TableNormal"/>
    <w:uiPriority w:val="39"/>
    <w:rsid w:val="00AF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30D"/>
    <w:rPr>
      <w:color w:val="0563C1" w:themeColor="hyperlink"/>
      <w:u w:val="single"/>
    </w:rPr>
  </w:style>
  <w:style w:type="paragraph" w:customStyle="1" w:styleId="Default">
    <w:name w:val="Default"/>
    <w:rsid w:val="00AF0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F0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7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1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E27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9508073662?pwd=WL8BxjUgKISk0GtyspYsFsq3xaVNj3.1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us06web.zoom.us/j/89508073662?pwd=WL8BxjUgKISk0GtyspYsFsq3xaVNj3.1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estsoundpartners.org/" TargetMode="External"/><Relationship Id="rId1" Type="http://schemas.openxmlformats.org/officeDocument/2006/relationships/hyperlink" Target="https://westsoundpartne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5" ma:contentTypeDescription="Create a new document." ma:contentTypeScope="" ma:versionID="fa378eb4c0017a13560d4850f33480e0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e77a5a390af2b0b56a8a0c25c3b2de4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5E7511-93DE-439A-B05F-4501F23EE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8C7CC-2B2C-4259-9771-31731F96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3e9e-b527-4888-8413-5ac905179ed0"/>
    <ds:schemaRef ds:uri="0d8e7965-9ce2-4ef4-8efb-170283c43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02F27-744F-4FE3-AB43-1B8D9D4F47F4}">
  <ds:schemaRefs>
    <ds:schemaRef ds:uri="http://schemas.microsoft.com/office/2006/metadata/properties"/>
    <ds:schemaRef ds:uri="http://schemas.microsoft.com/office/infopath/2007/PartnerControls"/>
    <ds:schemaRef ds:uri="0d8e7965-9ce2-4ef4-8efb-170283c43cf9"/>
    <ds:schemaRef ds:uri="a1c33e9e-b527-4888-8413-5ac905179e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K. Johnson</dc:creator>
  <cp:keywords/>
  <dc:description/>
  <cp:lastModifiedBy>Renee K. Johnson</cp:lastModifiedBy>
  <cp:revision>6</cp:revision>
  <dcterms:created xsi:type="dcterms:W3CDTF">2023-11-15T23:40:00Z</dcterms:created>
  <dcterms:modified xsi:type="dcterms:W3CDTF">2023-11-21T16:54:00Z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  <property fmtid="{D5CDD505-2E9C-101B-9397-08002B2CF9AE}" pid="3" name="MediaServiceImageTags">
    <vt:lpwstr/>
  </property>
</Properties>
</file>